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B92" w:rsidRDefault="004F0D11">
      <w:pPr>
        <w:widowControl w:val="0"/>
        <w:suppressAutoHyphens/>
        <w:autoSpaceDE w:val="0"/>
        <w:autoSpaceDN w:val="0"/>
        <w:spacing w:after="0" w:line="240" w:lineRule="auto"/>
        <w:ind w:firstLine="0"/>
        <w:jc w:val="center"/>
        <w:rPr>
          <w:caps/>
          <w:szCs w:val="28"/>
          <w:lang w:eastAsia="ar-SA"/>
        </w:rPr>
      </w:pPr>
      <w:r>
        <w:rPr>
          <w:szCs w:val="28"/>
          <w:lang w:eastAsia="ar-SA"/>
        </w:rPr>
        <w:t xml:space="preserve">Государственное автономное профессиональное образовательное учреждение </w:t>
      </w:r>
    </w:p>
    <w:p w:rsidR="00D76B92" w:rsidRDefault="004F0D11">
      <w:pPr>
        <w:widowControl w:val="0"/>
        <w:suppressAutoHyphens/>
        <w:autoSpaceDE w:val="0"/>
        <w:autoSpaceDN w:val="0"/>
        <w:spacing w:after="0" w:line="240" w:lineRule="auto"/>
        <w:ind w:firstLine="0"/>
        <w:jc w:val="center"/>
        <w:rPr>
          <w:caps/>
          <w:szCs w:val="28"/>
          <w:lang w:eastAsia="ar-SA"/>
        </w:rPr>
      </w:pPr>
      <w:r>
        <w:rPr>
          <w:szCs w:val="28"/>
          <w:lang w:eastAsia="ar-SA"/>
        </w:rPr>
        <w:t>«Оренбургский государственный колледж»</w:t>
      </w: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center"/>
        <w:rPr>
          <w:szCs w:val="28"/>
          <w:vertAlign w:val="superscript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D76B92" w:rsidRDefault="004F0D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  <w:r>
        <w:rPr>
          <w:b/>
          <w:caps/>
          <w:szCs w:val="28"/>
          <w:lang w:eastAsia="ar-SA"/>
        </w:rPr>
        <w:t>РАБОЧАЯ  ПРОГРАММа  ДИСЦИПЛИНЫ</w:t>
      </w: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D76B92" w:rsidRDefault="004F0D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БОУД.01 Русский язык</w:t>
      </w: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D76B92" w:rsidRDefault="004F0D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13.01.10  Электромонтер по ремонту и обслуживанию электрооборудования </w:t>
      </w:r>
      <w:r>
        <w:rPr>
          <w:b/>
          <w:szCs w:val="28"/>
        </w:rPr>
        <w:t>(по отраслям).</w:t>
      </w: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caps/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caps/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rPr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4F0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center"/>
        <w:rPr>
          <w:bCs/>
          <w:szCs w:val="28"/>
          <w:lang w:eastAsia="ar-SA"/>
        </w:rPr>
      </w:pPr>
      <w:r>
        <w:rPr>
          <w:bCs/>
          <w:szCs w:val="28"/>
          <w:lang w:eastAsia="ar-SA"/>
        </w:rPr>
        <w:t>2021 г.</w:t>
      </w:r>
    </w:p>
    <w:p w:rsidR="00D76B92" w:rsidRDefault="00D76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center"/>
        <w:rPr>
          <w:bCs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tbl>
      <w:tblPr>
        <w:tblpPr w:leftFromText="180" w:rightFromText="180" w:vertAnchor="text" w:tblpY="182"/>
        <w:tblW w:w="10086" w:type="dxa"/>
        <w:tblLook w:val="04A0"/>
      </w:tblPr>
      <w:tblGrid>
        <w:gridCol w:w="4798"/>
        <w:gridCol w:w="5288"/>
      </w:tblGrid>
      <w:tr w:rsidR="00D76B92">
        <w:tc>
          <w:tcPr>
            <w:tcW w:w="4798" w:type="dxa"/>
          </w:tcPr>
          <w:p w:rsidR="00D76B92" w:rsidRDefault="004F0D11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lastRenderedPageBreak/>
              <w:t>Рассмотрено и одобрено на заседании</w:t>
            </w:r>
          </w:p>
          <w:p w:rsidR="00D76B92" w:rsidRDefault="004F0D11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МЦК преподавателей общеобразовательных дисциплин </w:t>
            </w:r>
          </w:p>
        </w:tc>
        <w:tc>
          <w:tcPr>
            <w:tcW w:w="5288" w:type="dxa"/>
          </w:tcPr>
          <w:p w:rsidR="00D76B92" w:rsidRDefault="004F0D11">
            <w:pPr>
              <w:spacing w:after="0" w:line="240" w:lineRule="auto"/>
              <w:ind w:left="589"/>
              <w:rPr>
                <w:szCs w:val="28"/>
              </w:rPr>
            </w:pPr>
            <w:r>
              <w:rPr>
                <w:szCs w:val="28"/>
              </w:rPr>
              <w:t>СОГЛАСОВАНО</w:t>
            </w:r>
          </w:p>
          <w:p w:rsidR="00D76B92" w:rsidRDefault="004F0D11">
            <w:pPr>
              <w:spacing w:after="0" w:line="240" w:lineRule="auto"/>
              <w:ind w:left="589"/>
              <w:rPr>
                <w:szCs w:val="28"/>
              </w:rPr>
            </w:pPr>
            <w:r>
              <w:rPr>
                <w:szCs w:val="28"/>
              </w:rPr>
              <w:t>Заместитель директора</w:t>
            </w:r>
          </w:p>
          <w:p w:rsidR="00D76B92" w:rsidRDefault="004F0D11">
            <w:pPr>
              <w:spacing w:after="0" w:line="240" w:lineRule="auto"/>
              <w:ind w:left="589"/>
              <w:rPr>
                <w:szCs w:val="28"/>
              </w:rPr>
            </w:pPr>
            <w:r>
              <w:rPr>
                <w:szCs w:val="28"/>
              </w:rPr>
              <w:t>__________/Синкина Е.В../</w:t>
            </w:r>
          </w:p>
          <w:p w:rsidR="00D76B92" w:rsidRDefault="004F0D11">
            <w:pPr>
              <w:spacing w:after="0" w:line="240" w:lineRule="auto"/>
              <w:ind w:left="589"/>
              <w:rPr>
                <w:szCs w:val="28"/>
              </w:rPr>
            </w:pPr>
            <w:r>
              <w:rPr>
                <w:szCs w:val="28"/>
              </w:rPr>
              <w:t>«25» июня 2021 г.</w:t>
            </w:r>
          </w:p>
        </w:tc>
      </w:tr>
      <w:tr w:rsidR="00D76B92">
        <w:tc>
          <w:tcPr>
            <w:tcW w:w="4798" w:type="dxa"/>
          </w:tcPr>
          <w:p w:rsidR="00D76B92" w:rsidRDefault="004F0D11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Протокол № 5 от  23.06.2021 г.</w:t>
            </w:r>
          </w:p>
        </w:tc>
        <w:tc>
          <w:tcPr>
            <w:tcW w:w="5288" w:type="dxa"/>
          </w:tcPr>
          <w:p w:rsidR="00D76B92" w:rsidRDefault="00D76B92">
            <w:pPr>
              <w:spacing w:after="0" w:line="240" w:lineRule="auto"/>
              <w:rPr>
                <w:szCs w:val="28"/>
              </w:rPr>
            </w:pPr>
          </w:p>
        </w:tc>
      </w:tr>
      <w:tr w:rsidR="00D76B92">
        <w:tc>
          <w:tcPr>
            <w:tcW w:w="4798" w:type="dxa"/>
          </w:tcPr>
          <w:p w:rsidR="00D76B92" w:rsidRDefault="004F0D11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МЦК</w:t>
            </w:r>
          </w:p>
        </w:tc>
        <w:tc>
          <w:tcPr>
            <w:tcW w:w="5288" w:type="dxa"/>
          </w:tcPr>
          <w:p w:rsidR="00D76B92" w:rsidRDefault="00D76B92">
            <w:pPr>
              <w:spacing w:after="0" w:line="240" w:lineRule="auto"/>
              <w:rPr>
                <w:szCs w:val="28"/>
              </w:rPr>
            </w:pPr>
          </w:p>
        </w:tc>
      </w:tr>
      <w:tr w:rsidR="00D76B92">
        <w:tc>
          <w:tcPr>
            <w:tcW w:w="4798" w:type="dxa"/>
          </w:tcPr>
          <w:p w:rsidR="00D76B92" w:rsidRDefault="004F0D11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________/Илларионова Л.А./</w:t>
            </w:r>
          </w:p>
        </w:tc>
        <w:tc>
          <w:tcPr>
            <w:tcW w:w="5288" w:type="dxa"/>
          </w:tcPr>
          <w:p w:rsidR="00D76B92" w:rsidRDefault="00D76B92">
            <w:pPr>
              <w:spacing w:after="0" w:line="240" w:lineRule="auto"/>
              <w:rPr>
                <w:szCs w:val="28"/>
              </w:rPr>
            </w:pPr>
          </w:p>
        </w:tc>
      </w:tr>
    </w:tbl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4F0D11">
      <w:pPr>
        <w:spacing w:after="0" w:line="240" w:lineRule="auto"/>
        <w:ind w:firstLine="0"/>
        <w:rPr>
          <w:szCs w:val="28"/>
          <w:lang w:eastAsia="ar-SA"/>
        </w:rPr>
      </w:pPr>
      <w:r>
        <w:rPr>
          <w:szCs w:val="28"/>
          <w:lang w:eastAsia="ar-SA"/>
        </w:rPr>
        <w:t>Организация-разработчик: ГАПОУ «ОГК»</w:t>
      </w:r>
    </w:p>
    <w:p w:rsidR="00D76B92" w:rsidRDefault="00D76B92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D76B92" w:rsidRDefault="004F0D11">
      <w:pPr>
        <w:spacing w:after="0" w:line="240" w:lineRule="auto"/>
        <w:ind w:firstLine="0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Разработчики: Меренкова Е.А., Мусина С.В., Пфаненштиль С.А. </w:t>
      </w:r>
      <w:r>
        <w:rPr>
          <w:szCs w:val="28"/>
          <w:lang w:eastAsia="ar-SA"/>
        </w:rPr>
        <w:tab/>
      </w:r>
    </w:p>
    <w:p w:rsidR="00D76B92" w:rsidRDefault="004F0D11">
      <w:pPr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  <w:r>
        <w:rPr>
          <w:b/>
          <w:szCs w:val="28"/>
          <w:lang w:eastAsia="ar-SA"/>
        </w:rPr>
        <w:br w:type="page"/>
      </w:r>
      <w:r>
        <w:rPr>
          <w:b/>
          <w:caps/>
          <w:szCs w:val="28"/>
        </w:rPr>
        <w:lastRenderedPageBreak/>
        <w:t>Содержание</w:t>
      </w:r>
    </w:p>
    <w:tbl>
      <w:tblPr>
        <w:tblpPr w:leftFromText="180" w:rightFromText="180" w:tblpY="771"/>
        <w:tblW w:w="0" w:type="auto"/>
        <w:tblLook w:val="01E0"/>
      </w:tblPr>
      <w:tblGrid>
        <w:gridCol w:w="8153"/>
        <w:gridCol w:w="1418"/>
      </w:tblGrid>
      <w:tr w:rsidR="00D76B92">
        <w:tc>
          <w:tcPr>
            <w:tcW w:w="8388" w:type="dxa"/>
            <w:shd w:val="clear" w:color="auto" w:fill="auto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1. Пояснительная записка</w:t>
            </w:r>
          </w:p>
        </w:tc>
        <w:tc>
          <w:tcPr>
            <w:tcW w:w="1466" w:type="dxa"/>
            <w:shd w:val="clear" w:color="auto" w:fill="auto"/>
          </w:tcPr>
          <w:p w:rsidR="00D76B92" w:rsidRDefault="00D76B92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D76B92">
        <w:tc>
          <w:tcPr>
            <w:tcW w:w="8388" w:type="dxa"/>
            <w:shd w:val="clear" w:color="auto" w:fill="auto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2. Общая характеристика учебной дисциплины</w:t>
            </w:r>
          </w:p>
        </w:tc>
        <w:tc>
          <w:tcPr>
            <w:tcW w:w="1466" w:type="dxa"/>
            <w:shd w:val="clear" w:color="auto" w:fill="auto"/>
          </w:tcPr>
          <w:p w:rsidR="00D76B92" w:rsidRDefault="00D76B92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D76B92">
        <w:tc>
          <w:tcPr>
            <w:tcW w:w="8388" w:type="dxa"/>
            <w:shd w:val="clear" w:color="auto" w:fill="auto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Место </w:t>
            </w:r>
            <w:r>
              <w:rPr>
                <w:szCs w:val="28"/>
              </w:rPr>
              <w:t>учебной дисциплины в учебном плане</w:t>
            </w:r>
          </w:p>
        </w:tc>
        <w:tc>
          <w:tcPr>
            <w:tcW w:w="1466" w:type="dxa"/>
            <w:shd w:val="clear" w:color="auto" w:fill="auto"/>
          </w:tcPr>
          <w:p w:rsidR="00D76B92" w:rsidRDefault="00D76B92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D76B92">
        <w:tc>
          <w:tcPr>
            <w:tcW w:w="8388" w:type="dxa"/>
            <w:shd w:val="clear" w:color="auto" w:fill="auto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4. Результаты освоения учебной дисциплины</w:t>
            </w:r>
          </w:p>
        </w:tc>
        <w:tc>
          <w:tcPr>
            <w:tcW w:w="1466" w:type="dxa"/>
            <w:shd w:val="clear" w:color="auto" w:fill="auto"/>
          </w:tcPr>
          <w:p w:rsidR="00D76B92" w:rsidRDefault="00D76B92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D76B92">
        <w:tc>
          <w:tcPr>
            <w:tcW w:w="8388" w:type="dxa"/>
            <w:shd w:val="clear" w:color="auto" w:fill="auto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5. Содержание</w:t>
            </w:r>
          </w:p>
        </w:tc>
        <w:tc>
          <w:tcPr>
            <w:tcW w:w="1466" w:type="dxa"/>
            <w:shd w:val="clear" w:color="auto" w:fill="auto"/>
          </w:tcPr>
          <w:p w:rsidR="00D76B92" w:rsidRDefault="00D76B92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D76B92">
        <w:tc>
          <w:tcPr>
            <w:tcW w:w="8388" w:type="dxa"/>
            <w:shd w:val="clear" w:color="auto" w:fill="auto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6. Тематический план</w:t>
            </w:r>
          </w:p>
        </w:tc>
        <w:tc>
          <w:tcPr>
            <w:tcW w:w="1466" w:type="dxa"/>
            <w:shd w:val="clear" w:color="auto" w:fill="auto"/>
          </w:tcPr>
          <w:p w:rsidR="00D76B92" w:rsidRDefault="00D76B92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D76B92">
        <w:tc>
          <w:tcPr>
            <w:tcW w:w="8388" w:type="dxa"/>
            <w:shd w:val="clear" w:color="auto" w:fill="auto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7. Примерные темы индивидуальных проектов</w:t>
            </w:r>
          </w:p>
        </w:tc>
        <w:tc>
          <w:tcPr>
            <w:tcW w:w="1466" w:type="dxa"/>
            <w:shd w:val="clear" w:color="auto" w:fill="auto"/>
          </w:tcPr>
          <w:p w:rsidR="00D76B92" w:rsidRDefault="00D76B92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D76B92">
        <w:tc>
          <w:tcPr>
            <w:tcW w:w="8388" w:type="dxa"/>
            <w:shd w:val="clear" w:color="auto" w:fill="auto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8.Вопросы для подготовки к экзамену</w:t>
            </w:r>
          </w:p>
        </w:tc>
        <w:tc>
          <w:tcPr>
            <w:tcW w:w="1466" w:type="dxa"/>
            <w:shd w:val="clear" w:color="auto" w:fill="auto"/>
          </w:tcPr>
          <w:p w:rsidR="00D76B92" w:rsidRDefault="00D76B92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D76B92">
        <w:tc>
          <w:tcPr>
            <w:tcW w:w="8388" w:type="dxa"/>
            <w:shd w:val="clear" w:color="auto" w:fill="auto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9. Учебно-методическое и материально-техническое </w:t>
            </w:r>
            <w:r>
              <w:rPr>
                <w:szCs w:val="28"/>
              </w:rPr>
              <w:t>обеспечение учебной дисциплины</w:t>
            </w:r>
          </w:p>
        </w:tc>
        <w:tc>
          <w:tcPr>
            <w:tcW w:w="1466" w:type="dxa"/>
            <w:shd w:val="clear" w:color="auto" w:fill="auto"/>
          </w:tcPr>
          <w:p w:rsidR="00D76B92" w:rsidRDefault="00D76B92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D76B92">
        <w:tc>
          <w:tcPr>
            <w:tcW w:w="8388" w:type="dxa"/>
            <w:shd w:val="clear" w:color="auto" w:fill="auto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10. Литература</w:t>
            </w:r>
          </w:p>
        </w:tc>
        <w:tc>
          <w:tcPr>
            <w:tcW w:w="1466" w:type="dxa"/>
            <w:shd w:val="clear" w:color="auto" w:fill="auto"/>
          </w:tcPr>
          <w:p w:rsidR="00D76B92" w:rsidRDefault="00D76B92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</w:tbl>
    <w:p w:rsidR="00D76B92" w:rsidRDefault="00D76B92">
      <w:pPr>
        <w:spacing w:after="0" w:line="240" w:lineRule="auto"/>
        <w:ind w:firstLine="0"/>
        <w:jc w:val="both"/>
        <w:rPr>
          <w:b/>
          <w:caps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4F0D1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lastRenderedPageBreak/>
        <w:t>1.ПОЯСНИТЕЛЬНАЯ ЗАПИСКА</w:t>
      </w:r>
    </w:p>
    <w:p w:rsidR="00D76B92" w:rsidRDefault="00D76B92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D76B92" w:rsidRDefault="004F0D11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r>
        <w:rPr>
          <w:szCs w:val="28"/>
          <w:lang w:eastAsia="ar-SA"/>
        </w:rPr>
        <w:t>Рабочая программа учебной дисциплины   Русский язык составлена на основе:</w:t>
      </w:r>
    </w:p>
    <w:p w:rsidR="00D76B92" w:rsidRDefault="004F0D11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  </w:t>
      </w:r>
    </w:p>
    <w:p w:rsidR="00D76B92" w:rsidRDefault="004F0D11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r>
        <w:rPr>
          <w:szCs w:val="28"/>
          <w:lang w:eastAsia="ar-SA"/>
        </w:rPr>
        <w:t>- Рекомендаций по организа</w:t>
      </w:r>
      <w:r>
        <w:rPr>
          <w:szCs w:val="28"/>
          <w:lang w:eastAsia="ar-SA"/>
        </w:rPr>
        <w:t>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</w:t>
      </w:r>
      <w:r>
        <w:rPr>
          <w:szCs w:val="28"/>
          <w:lang w:eastAsia="ar-SA"/>
        </w:rPr>
        <w:t>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06-259);</w:t>
      </w:r>
    </w:p>
    <w:p w:rsidR="00D76B92" w:rsidRDefault="004F0D11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r>
        <w:rPr>
          <w:szCs w:val="28"/>
          <w:lang w:eastAsia="ar-SA"/>
        </w:rPr>
        <w:t>- Протокола № 3 от 25.05 2017 г. Об уточнении рекомендаций по ор</w:t>
      </w:r>
      <w:r>
        <w:rPr>
          <w:szCs w:val="28"/>
          <w:lang w:eastAsia="ar-SA"/>
        </w:rPr>
        <w:t>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</w:t>
      </w:r>
      <w:r>
        <w:rPr>
          <w:szCs w:val="28"/>
          <w:lang w:eastAsia="ar-SA"/>
        </w:rPr>
        <w:t xml:space="preserve">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 и Примерных программ общеобразовательных учебных дисциплин </w:t>
      </w:r>
      <w:r>
        <w:rPr>
          <w:szCs w:val="28"/>
          <w:lang w:eastAsia="ar-SA"/>
        </w:rPr>
        <w:t>для профессиональных образовательных организаций (2015 г.);</w:t>
      </w:r>
    </w:p>
    <w:p w:rsidR="00D76B92" w:rsidRDefault="004F0D11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r>
        <w:rPr>
          <w:szCs w:val="28"/>
          <w:lang w:eastAsia="ar-SA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</w:t>
      </w:r>
      <w:r>
        <w:rPr>
          <w:szCs w:val="28"/>
          <w:lang w:eastAsia="ar-SA"/>
        </w:rPr>
        <w:t xml:space="preserve"> г.);</w:t>
      </w:r>
    </w:p>
    <w:p w:rsidR="00D76B92" w:rsidRDefault="004F0D11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D76B92" w:rsidRDefault="004F0D11">
      <w:pPr>
        <w:tabs>
          <w:tab w:val="left" w:pos="0"/>
        </w:tabs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При освоении профессии </w:t>
      </w:r>
      <w:r>
        <w:rPr>
          <w:szCs w:val="28"/>
        </w:rPr>
        <w:t>13.01.10  Электромонтер по ремонту и обслуживанию электрооборудовани</w:t>
      </w:r>
      <w:r>
        <w:rPr>
          <w:szCs w:val="28"/>
        </w:rPr>
        <w:t>я (по отраслям</w:t>
      </w:r>
      <w:r>
        <w:rPr>
          <w:b/>
          <w:bCs/>
        </w:rPr>
        <w:t xml:space="preserve">) </w:t>
      </w:r>
      <w:r>
        <w:rPr>
          <w:szCs w:val="28"/>
        </w:rPr>
        <w:t xml:space="preserve"> </w:t>
      </w:r>
      <w:r>
        <w:rPr>
          <w:szCs w:val="28"/>
          <w:lang w:eastAsia="ar-SA"/>
        </w:rPr>
        <w:t>дисциплина Русский язык</w:t>
      </w:r>
      <w:r>
        <w:rPr>
          <w:i/>
          <w:szCs w:val="28"/>
          <w:lang w:eastAsia="ar-SA"/>
        </w:rPr>
        <w:t xml:space="preserve"> </w:t>
      </w:r>
      <w:r>
        <w:rPr>
          <w:color w:val="000000"/>
          <w:szCs w:val="28"/>
          <w:lang w:eastAsia="ar-SA"/>
        </w:rPr>
        <w:t xml:space="preserve">в учреждениях среднего профессионального образования изучается как базовая </w:t>
      </w:r>
      <w:r>
        <w:rPr>
          <w:szCs w:val="28"/>
          <w:lang w:eastAsia="ar-SA"/>
        </w:rPr>
        <w:t xml:space="preserve">общеобразовательная </w:t>
      </w:r>
      <w:r>
        <w:rPr>
          <w:color w:val="000000"/>
          <w:szCs w:val="28"/>
          <w:lang w:eastAsia="ar-SA"/>
        </w:rPr>
        <w:t>дисциплина в объеме 171</w:t>
      </w:r>
      <w:r>
        <w:rPr>
          <w:szCs w:val="28"/>
          <w:lang w:eastAsia="ar-SA"/>
        </w:rPr>
        <w:t xml:space="preserve"> часов (из них 20 часов теоретических занятий, 151 часов практических занятий). </w:t>
      </w:r>
    </w:p>
    <w:p w:rsidR="00D76B92" w:rsidRDefault="004F0D11">
      <w:pPr>
        <w:spacing w:after="0" w:line="240" w:lineRule="auto"/>
        <w:ind w:firstLine="539"/>
        <w:jc w:val="both"/>
        <w:rPr>
          <w:szCs w:val="28"/>
        </w:rPr>
      </w:pPr>
      <w:r>
        <w:rPr>
          <w:szCs w:val="28"/>
        </w:rPr>
        <w:t xml:space="preserve">В результате изучения учебной дисциплины Русский язык обучающийся на базовом  уровне научится: </w:t>
      </w:r>
    </w:p>
    <w:p w:rsidR="00D76B92" w:rsidRDefault="004F0D11">
      <w:pPr>
        <w:pStyle w:val="a"/>
        <w:spacing w:line="240" w:lineRule="auto"/>
        <w:ind w:firstLine="539"/>
        <w:rPr>
          <w:szCs w:val="28"/>
        </w:rPr>
      </w:pPr>
      <w:r>
        <w:rPr>
          <w:szCs w:val="28"/>
        </w:rPr>
        <w:t>использовать языковые средства адекватно цели общения и речевой ситуации;</w:t>
      </w:r>
    </w:p>
    <w:p w:rsidR="00D76B92" w:rsidRDefault="004F0D11">
      <w:pPr>
        <w:pStyle w:val="a"/>
        <w:spacing w:line="240" w:lineRule="auto"/>
        <w:ind w:firstLine="540"/>
        <w:rPr>
          <w:szCs w:val="28"/>
        </w:rPr>
      </w:pPr>
      <w:r>
        <w:rPr>
          <w:szCs w:val="28"/>
        </w:rPr>
        <w:t xml:space="preserve">использовать знания о формах русского языка (литературный язык, просторечие, народные </w:t>
      </w:r>
      <w:r>
        <w:rPr>
          <w:szCs w:val="28"/>
        </w:rPr>
        <w:t>говоры, профессиональные разновидности, жаргон, арго) при создании текстов;</w:t>
      </w:r>
    </w:p>
    <w:p w:rsidR="00D76B92" w:rsidRDefault="004F0D11">
      <w:pPr>
        <w:pStyle w:val="a"/>
        <w:spacing w:line="240" w:lineRule="auto"/>
        <w:ind w:firstLine="540"/>
        <w:rPr>
          <w:szCs w:val="28"/>
        </w:rPr>
      </w:pPr>
      <w:r>
        <w:rPr>
          <w:szCs w:val="28"/>
        </w:rPr>
        <w:lastRenderedPageBreak/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</w:t>
      </w:r>
      <w:r>
        <w:rPr>
          <w:szCs w:val="28"/>
        </w:rPr>
        <w:t>еленных жанров (тезисы, конспекты, выступления, лекции, отчеты, сообщения, аннотации, рефераты, доклады, сочинения);</w:t>
      </w:r>
    </w:p>
    <w:p w:rsidR="00D76B92" w:rsidRDefault="004F0D11">
      <w:pPr>
        <w:pStyle w:val="a"/>
        <w:spacing w:line="240" w:lineRule="auto"/>
        <w:ind w:firstLine="540"/>
        <w:rPr>
          <w:szCs w:val="28"/>
        </w:rPr>
      </w:pPr>
      <w:r>
        <w:rPr>
          <w:szCs w:val="28"/>
        </w:rPr>
        <w:t>выстраивать композицию текста, используя знания о его структурных элементах;</w:t>
      </w:r>
    </w:p>
    <w:p w:rsidR="00D76B92" w:rsidRDefault="004F0D11">
      <w:pPr>
        <w:pStyle w:val="a"/>
        <w:spacing w:line="240" w:lineRule="auto"/>
        <w:ind w:firstLine="540"/>
        <w:rPr>
          <w:szCs w:val="28"/>
        </w:rPr>
      </w:pPr>
      <w:r>
        <w:rPr>
          <w:szCs w:val="28"/>
          <w:shd w:val="clear" w:color="auto" w:fill="FFFFFF"/>
        </w:rPr>
        <w:t>подбирать и использовать языковые средства в зависимости от ти</w:t>
      </w:r>
      <w:r>
        <w:rPr>
          <w:szCs w:val="28"/>
          <w:shd w:val="clear" w:color="auto" w:fill="FFFFFF"/>
        </w:rPr>
        <w:t>па текста и выбранного профиля обучения;</w:t>
      </w:r>
    </w:p>
    <w:p w:rsidR="00D76B92" w:rsidRDefault="004F0D11">
      <w:pPr>
        <w:pStyle w:val="a"/>
        <w:spacing w:line="240" w:lineRule="auto"/>
        <w:ind w:firstLine="540"/>
        <w:rPr>
          <w:szCs w:val="28"/>
        </w:rPr>
      </w:pPr>
      <w:r>
        <w:rPr>
          <w:szCs w:val="28"/>
        </w:rPr>
        <w:t>правильно использовать лексические и грамматические средства связи предложений при построении текста;</w:t>
      </w:r>
    </w:p>
    <w:p w:rsidR="00D76B92" w:rsidRDefault="004F0D11">
      <w:pPr>
        <w:pStyle w:val="a"/>
        <w:spacing w:line="240" w:lineRule="auto"/>
        <w:ind w:firstLine="540"/>
        <w:rPr>
          <w:szCs w:val="28"/>
        </w:rPr>
      </w:pPr>
      <w:r>
        <w:rPr>
          <w:szCs w:val="28"/>
        </w:rPr>
        <w:t>создавать устные и письменные тексты разных жанров в соответствии с функционально-стилевой принадлежностью текста</w:t>
      </w:r>
      <w:r>
        <w:rPr>
          <w:szCs w:val="28"/>
        </w:rPr>
        <w:t>;</w:t>
      </w:r>
    </w:p>
    <w:p w:rsidR="00D76B92" w:rsidRDefault="004F0D11">
      <w:pPr>
        <w:pStyle w:val="a"/>
        <w:spacing w:line="240" w:lineRule="auto"/>
        <w:ind w:firstLine="540"/>
        <w:rPr>
          <w:szCs w:val="28"/>
        </w:rPr>
      </w:pPr>
      <w:r>
        <w:rPr>
          <w:szCs w:val="28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D76B92" w:rsidRDefault="004F0D11">
      <w:pPr>
        <w:pStyle w:val="a"/>
        <w:spacing w:line="240" w:lineRule="auto"/>
        <w:ind w:firstLine="540"/>
        <w:rPr>
          <w:szCs w:val="28"/>
        </w:rPr>
      </w:pPr>
      <w:r>
        <w:rPr>
          <w:szCs w:val="28"/>
        </w:rPr>
        <w:t xml:space="preserve">использовать при работе с текстом разные виды чтения (поисковое, просмотровое, ознакомительное, изучающее, </w:t>
      </w:r>
      <w:r>
        <w:rPr>
          <w:szCs w:val="28"/>
        </w:rPr>
        <w:t>реферативное) и аудирования (с полным пониманием текста, с пониманием основного содержания, с выборочным извлечением информации);</w:t>
      </w:r>
    </w:p>
    <w:p w:rsidR="00D76B92" w:rsidRDefault="004F0D11">
      <w:pPr>
        <w:pStyle w:val="a"/>
        <w:spacing w:line="240" w:lineRule="auto"/>
        <w:ind w:firstLine="540"/>
        <w:rPr>
          <w:szCs w:val="28"/>
        </w:rPr>
      </w:pPr>
      <w:r>
        <w:rPr>
          <w:szCs w:val="28"/>
        </w:rPr>
        <w:t>анализировать текст с точки зрения наличия в нем явной и скрытой, основной и второстепенной информации, определять его тему, п</w:t>
      </w:r>
      <w:r>
        <w:rPr>
          <w:szCs w:val="28"/>
        </w:rPr>
        <w:t>роблему и основную мысль;</w:t>
      </w:r>
    </w:p>
    <w:p w:rsidR="00D76B92" w:rsidRDefault="004F0D11">
      <w:pPr>
        <w:pStyle w:val="a"/>
        <w:spacing w:line="240" w:lineRule="auto"/>
        <w:ind w:firstLine="540"/>
        <w:rPr>
          <w:szCs w:val="28"/>
        </w:rPr>
      </w:pPr>
      <w:r>
        <w:rPr>
          <w:szCs w:val="28"/>
        </w:rPr>
        <w:t>извлекать необходимую информацию из различных источников и переводить ее в текстовый формат;</w:t>
      </w:r>
    </w:p>
    <w:p w:rsidR="00D76B92" w:rsidRDefault="004F0D11">
      <w:pPr>
        <w:pStyle w:val="a"/>
        <w:spacing w:line="240" w:lineRule="auto"/>
        <w:ind w:firstLine="540"/>
        <w:rPr>
          <w:szCs w:val="28"/>
        </w:rPr>
      </w:pPr>
      <w:r>
        <w:rPr>
          <w:szCs w:val="28"/>
        </w:rPr>
        <w:t>преобразовывать текст в другие виды передачи информации;</w:t>
      </w:r>
    </w:p>
    <w:p w:rsidR="00D76B92" w:rsidRDefault="004F0D11">
      <w:pPr>
        <w:pStyle w:val="a"/>
        <w:spacing w:line="240" w:lineRule="auto"/>
        <w:ind w:firstLine="540"/>
        <w:rPr>
          <w:szCs w:val="28"/>
        </w:rPr>
      </w:pPr>
      <w:r>
        <w:rPr>
          <w:szCs w:val="28"/>
        </w:rPr>
        <w:t>выбирать тему, определять цель и подбирать материал для публичного выступления;</w:t>
      </w:r>
    </w:p>
    <w:p w:rsidR="00D76B92" w:rsidRDefault="004F0D11">
      <w:pPr>
        <w:pStyle w:val="a"/>
        <w:spacing w:line="240" w:lineRule="auto"/>
        <w:ind w:firstLine="540"/>
        <w:rPr>
          <w:szCs w:val="28"/>
        </w:rPr>
      </w:pPr>
      <w:r>
        <w:rPr>
          <w:szCs w:val="28"/>
        </w:rPr>
        <w:t>соблюдать культуру публичной речи;</w:t>
      </w:r>
    </w:p>
    <w:p w:rsidR="00D76B92" w:rsidRDefault="004F0D11">
      <w:pPr>
        <w:pStyle w:val="a"/>
        <w:spacing w:line="240" w:lineRule="auto"/>
        <w:ind w:firstLine="540"/>
        <w:rPr>
          <w:szCs w:val="28"/>
        </w:rPr>
      </w:pPr>
      <w:r>
        <w:rPr>
          <w:szCs w:val="28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D76B92" w:rsidRDefault="004F0D11">
      <w:pPr>
        <w:pStyle w:val="a"/>
        <w:spacing w:line="240" w:lineRule="auto"/>
        <w:ind w:firstLine="540"/>
        <w:rPr>
          <w:szCs w:val="28"/>
        </w:rPr>
      </w:pPr>
      <w:r>
        <w:rPr>
          <w:szCs w:val="28"/>
        </w:rPr>
        <w:t>оценивать собственную и чужую речь с позиции соответст</w:t>
      </w:r>
      <w:r>
        <w:rPr>
          <w:szCs w:val="28"/>
        </w:rPr>
        <w:t>вия языковым нормам;</w:t>
      </w:r>
    </w:p>
    <w:p w:rsidR="00D76B92" w:rsidRDefault="004F0D11">
      <w:pPr>
        <w:pStyle w:val="a"/>
        <w:spacing w:line="240" w:lineRule="auto"/>
        <w:ind w:firstLine="540"/>
        <w:rPr>
          <w:szCs w:val="28"/>
        </w:rPr>
      </w:pPr>
      <w:r>
        <w:rPr>
          <w:szCs w:val="28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D76B92" w:rsidRDefault="004F0D11">
      <w:pPr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>Выпускник на базовом уровне получит возможность научиться:</w:t>
      </w:r>
    </w:p>
    <w:p w:rsidR="00D76B92" w:rsidRDefault="004F0D11">
      <w:pPr>
        <w:pStyle w:val="a"/>
        <w:spacing w:line="240" w:lineRule="auto"/>
        <w:ind w:firstLine="540"/>
        <w:rPr>
          <w:i/>
          <w:szCs w:val="28"/>
        </w:rPr>
      </w:pPr>
      <w:r>
        <w:rPr>
          <w:i/>
          <w:szCs w:val="28"/>
        </w:rPr>
        <w:t>распознавать уровни и единицы я</w:t>
      </w:r>
      <w:r>
        <w:rPr>
          <w:i/>
          <w:szCs w:val="28"/>
        </w:rPr>
        <w:t>зыка в предъявленном тексте и видеть взаимосвязь между ними;</w:t>
      </w:r>
    </w:p>
    <w:p w:rsidR="00D76B92" w:rsidRDefault="004F0D11">
      <w:pPr>
        <w:pStyle w:val="a"/>
        <w:spacing w:line="240" w:lineRule="auto"/>
        <w:ind w:firstLine="540"/>
        <w:rPr>
          <w:i/>
          <w:szCs w:val="28"/>
        </w:rPr>
      </w:pPr>
      <w:r>
        <w:rPr>
          <w:i/>
          <w:szCs w:val="28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D76B92" w:rsidRDefault="004F0D11">
      <w:pPr>
        <w:pStyle w:val="a"/>
        <w:spacing w:line="240" w:lineRule="auto"/>
        <w:ind w:firstLine="540"/>
        <w:rPr>
          <w:i/>
          <w:szCs w:val="28"/>
        </w:rPr>
      </w:pPr>
      <w:r>
        <w:rPr>
          <w:i/>
          <w:szCs w:val="28"/>
        </w:rPr>
        <w:t>комментировать авторские высказыв</w:t>
      </w:r>
      <w:r>
        <w:rPr>
          <w:i/>
          <w:szCs w:val="28"/>
        </w:rPr>
        <w:t>ания на различные темы (в том числе о богатстве и выразительности русского языка);</w:t>
      </w:r>
    </w:p>
    <w:p w:rsidR="00D76B92" w:rsidRDefault="004F0D11">
      <w:pPr>
        <w:pStyle w:val="a"/>
        <w:spacing w:line="240" w:lineRule="auto"/>
        <w:ind w:firstLine="540"/>
        <w:rPr>
          <w:i/>
          <w:szCs w:val="28"/>
        </w:rPr>
      </w:pPr>
      <w:r>
        <w:rPr>
          <w:i/>
          <w:szCs w:val="28"/>
        </w:rPr>
        <w:lastRenderedPageBreak/>
        <w:t>отличать язык художественной литературы от других разновидностей современного русского языка;</w:t>
      </w:r>
    </w:p>
    <w:p w:rsidR="00D76B92" w:rsidRDefault="004F0D11">
      <w:pPr>
        <w:pStyle w:val="a"/>
        <w:spacing w:line="240" w:lineRule="auto"/>
        <w:ind w:firstLine="540"/>
        <w:rPr>
          <w:i/>
          <w:szCs w:val="28"/>
        </w:rPr>
      </w:pPr>
      <w:r>
        <w:rPr>
          <w:i/>
          <w:szCs w:val="28"/>
        </w:rPr>
        <w:t xml:space="preserve">использовать синонимические ресурсы русского языка для более точного выражения </w:t>
      </w:r>
      <w:r>
        <w:rPr>
          <w:i/>
          <w:szCs w:val="28"/>
        </w:rPr>
        <w:t>мысли и усиления выразительности речи;</w:t>
      </w:r>
    </w:p>
    <w:p w:rsidR="00D76B92" w:rsidRDefault="004F0D11">
      <w:pPr>
        <w:pStyle w:val="a"/>
        <w:spacing w:line="240" w:lineRule="auto"/>
        <w:ind w:firstLine="540"/>
        <w:rPr>
          <w:i/>
          <w:szCs w:val="28"/>
        </w:rPr>
      </w:pPr>
      <w:r>
        <w:rPr>
          <w:i/>
          <w:szCs w:val="28"/>
        </w:rPr>
        <w:t>иметь представление об историческом развитии русского языка и истории русского языкознания;</w:t>
      </w:r>
    </w:p>
    <w:p w:rsidR="00D76B92" w:rsidRDefault="004F0D11">
      <w:pPr>
        <w:pStyle w:val="a"/>
        <w:spacing w:line="240" w:lineRule="auto"/>
        <w:ind w:firstLine="540"/>
        <w:rPr>
          <w:i/>
          <w:szCs w:val="28"/>
        </w:rPr>
      </w:pPr>
      <w:r>
        <w:rPr>
          <w:i/>
          <w:szCs w:val="28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D76B92" w:rsidRDefault="004F0D11">
      <w:pPr>
        <w:pStyle w:val="a"/>
        <w:spacing w:line="240" w:lineRule="auto"/>
        <w:ind w:firstLine="540"/>
        <w:rPr>
          <w:i/>
          <w:szCs w:val="28"/>
        </w:rPr>
      </w:pPr>
      <w:r>
        <w:rPr>
          <w:i/>
          <w:szCs w:val="28"/>
        </w:rPr>
        <w:t>дифференцироват</w:t>
      </w:r>
      <w:r>
        <w:rPr>
          <w:i/>
          <w:szCs w:val="28"/>
        </w:rPr>
        <w:t>ь главную и второстепенную информацию, известную и неизвестную информацию в прослушанном тексте;</w:t>
      </w:r>
    </w:p>
    <w:p w:rsidR="00D76B92" w:rsidRDefault="004F0D11">
      <w:pPr>
        <w:pStyle w:val="a"/>
        <w:spacing w:line="240" w:lineRule="auto"/>
        <w:ind w:firstLine="540"/>
        <w:rPr>
          <w:i/>
          <w:szCs w:val="28"/>
        </w:rPr>
      </w:pPr>
      <w:r>
        <w:rPr>
          <w:i/>
          <w:szCs w:val="28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D76B92" w:rsidRDefault="004F0D11">
      <w:pPr>
        <w:pStyle w:val="a"/>
        <w:spacing w:line="240" w:lineRule="auto"/>
        <w:ind w:firstLine="540"/>
        <w:rPr>
          <w:i/>
          <w:szCs w:val="28"/>
        </w:rPr>
      </w:pPr>
      <w:r>
        <w:rPr>
          <w:i/>
          <w:szCs w:val="28"/>
        </w:rPr>
        <w:t>сохранять стилевое единство при создании те</w:t>
      </w:r>
      <w:r>
        <w:rPr>
          <w:i/>
          <w:szCs w:val="28"/>
        </w:rPr>
        <w:t>кста заданного функционального стиля;</w:t>
      </w:r>
    </w:p>
    <w:p w:rsidR="00D76B92" w:rsidRDefault="004F0D11">
      <w:pPr>
        <w:pStyle w:val="a"/>
        <w:spacing w:line="240" w:lineRule="auto"/>
        <w:ind w:firstLine="540"/>
        <w:rPr>
          <w:i/>
          <w:szCs w:val="28"/>
        </w:rPr>
      </w:pPr>
      <w:r>
        <w:rPr>
          <w:i/>
          <w:szCs w:val="28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D76B92" w:rsidRDefault="004F0D11">
      <w:pPr>
        <w:pStyle w:val="a"/>
        <w:spacing w:line="240" w:lineRule="auto"/>
        <w:ind w:firstLine="540"/>
        <w:rPr>
          <w:i/>
          <w:szCs w:val="28"/>
        </w:rPr>
      </w:pPr>
      <w:r>
        <w:rPr>
          <w:i/>
          <w:szCs w:val="28"/>
        </w:rPr>
        <w:t>создавать отзывы и рецензии на предложенный текст;</w:t>
      </w:r>
    </w:p>
    <w:p w:rsidR="00D76B92" w:rsidRDefault="004F0D11">
      <w:pPr>
        <w:pStyle w:val="a"/>
        <w:spacing w:line="240" w:lineRule="auto"/>
        <w:ind w:firstLine="540"/>
        <w:rPr>
          <w:i/>
          <w:szCs w:val="28"/>
        </w:rPr>
      </w:pPr>
      <w:r>
        <w:rPr>
          <w:i/>
          <w:szCs w:val="28"/>
        </w:rPr>
        <w:t xml:space="preserve">соблюдать культуру </w:t>
      </w:r>
      <w:r>
        <w:rPr>
          <w:i/>
          <w:szCs w:val="28"/>
        </w:rPr>
        <w:t>чтения, говорения, аудирования и письма;</w:t>
      </w:r>
    </w:p>
    <w:p w:rsidR="00D76B92" w:rsidRDefault="004F0D11">
      <w:pPr>
        <w:pStyle w:val="a"/>
        <w:spacing w:line="240" w:lineRule="auto"/>
        <w:ind w:firstLine="540"/>
        <w:rPr>
          <w:i/>
          <w:szCs w:val="28"/>
        </w:rPr>
      </w:pPr>
      <w:r>
        <w:rPr>
          <w:i/>
          <w:szCs w:val="28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D76B92" w:rsidRDefault="004F0D11">
      <w:pPr>
        <w:pStyle w:val="a"/>
        <w:spacing w:line="240" w:lineRule="auto"/>
        <w:ind w:firstLine="540"/>
        <w:rPr>
          <w:i/>
          <w:szCs w:val="28"/>
        </w:rPr>
      </w:pPr>
      <w:r>
        <w:rPr>
          <w:i/>
          <w:szCs w:val="28"/>
        </w:rPr>
        <w:t>соблюдать нормы речевого поведения в разговорной речи, а также в учебно-научной и официал</w:t>
      </w:r>
      <w:r>
        <w:rPr>
          <w:i/>
          <w:szCs w:val="28"/>
        </w:rPr>
        <w:t>ьно-деловой сферах общения;</w:t>
      </w:r>
    </w:p>
    <w:p w:rsidR="00D76B92" w:rsidRDefault="004F0D11">
      <w:pPr>
        <w:pStyle w:val="a"/>
        <w:spacing w:line="240" w:lineRule="auto"/>
        <w:ind w:firstLine="540"/>
        <w:rPr>
          <w:i/>
          <w:szCs w:val="28"/>
        </w:rPr>
      </w:pPr>
      <w:r>
        <w:rPr>
          <w:i/>
          <w:szCs w:val="28"/>
        </w:rPr>
        <w:t>осуществлять речевой самоконтроль;</w:t>
      </w:r>
    </w:p>
    <w:p w:rsidR="00D76B92" w:rsidRDefault="004F0D11">
      <w:pPr>
        <w:pStyle w:val="a"/>
        <w:spacing w:line="240" w:lineRule="auto"/>
        <w:ind w:firstLine="540"/>
        <w:rPr>
          <w:i/>
          <w:szCs w:val="28"/>
        </w:rPr>
      </w:pPr>
      <w:r>
        <w:rPr>
          <w:i/>
          <w:szCs w:val="28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D76B92" w:rsidRDefault="004F0D11">
      <w:pPr>
        <w:pStyle w:val="a"/>
        <w:spacing w:line="240" w:lineRule="auto"/>
        <w:ind w:firstLine="540"/>
        <w:rPr>
          <w:i/>
          <w:szCs w:val="28"/>
        </w:rPr>
      </w:pPr>
      <w:r>
        <w:rPr>
          <w:i/>
          <w:szCs w:val="28"/>
        </w:rPr>
        <w:t xml:space="preserve">использовать основные нормативные словари и справочники для расширения </w:t>
      </w:r>
      <w:r>
        <w:rPr>
          <w:i/>
          <w:szCs w:val="28"/>
        </w:rPr>
        <w:t>словарного запаса и спектра используемых языковых средств;</w:t>
      </w:r>
    </w:p>
    <w:p w:rsidR="00D76B92" w:rsidRDefault="004F0D11">
      <w:pPr>
        <w:pStyle w:val="a"/>
        <w:spacing w:line="240" w:lineRule="auto"/>
        <w:ind w:firstLine="540"/>
        <w:rPr>
          <w:i/>
          <w:szCs w:val="28"/>
        </w:rPr>
      </w:pPr>
      <w:r>
        <w:rPr>
          <w:i/>
          <w:szCs w:val="28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D76B92" w:rsidRDefault="004F0D11">
      <w:pPr>
        <w:spacing w:after="0" w:line="240" w:lineRule="auto"/>
        <w:ind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Предметные результаты раздела «Обучающийся,  получит возможность научиться» не выно</w:t>
      </w:r>
      <w:r>
        <w:rPr>
          <w:szCs w:val="28"/>
          <w:lang w:eastAsia="ar-SA"/>
        </w:rPr>
        <w:t>сятся на промежуточную аттестацию, но при этом возможность их достижения должна быть предоставлена каждому обучающемуся.</w:t>
      </w:r>
    </w:p>
    <w:p w:rsidR="00D76B92" w:rsidRDefault="004F0D11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Промежуточная аттестация проводится в форме экзамена в 2 семестре.</w:t>
      </w: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4F0D11">
      <w:pPr>
        <w:spacing w:after="0" w:line="240" w:lineRule="auto"/>
        <w:ind w:right="-851" w:firstLine="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lastRenderedPageBreak/>
        <w:t>2.ОБЩАЯ ХАРАКТЕРИСТИКА УЧЕБНОЙ ДИСЦИПЛИНЫ</w:t>
      </w: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4F0D11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Русский язык в </w:t>
      </w:r>
      <w:r>
        <w:rPr>
          <w:szCs w:val="28"/>
          <w:lang w:eastAsia="ar-SA"/>
        </w:rPr>
        <w:t>системе общего среднего образования занимает особое место, что обусловлено его функциями. Русский язык — это государственный язык Российской Федерации; средство приобщения обучающихся к духовным богатствам русской литературы и культуры; средство межнациона</w:t>
      </w:r>
      <w:r>
        <w:rPr>
          <w:szCs w:val="28"/>
          <w:lang w:eastAsia="ar-SA"/>
        </w:rPr>
        <w:t>льного общения, консолидации и единения народов России. Русский язык является основой развития мышления, воображения, интеллектуальных и творческих способностей учащихся; основой самореализации личности, развития способности к самостоятельному усвоению нов</w:t>
      </w:r>
      <w:r>
        <w:rPr>
          <w:szCs w:val="28"/>
          <w:lang w:eastAsia="ar-SA"/>
        </w:rPr>
        <w:t>ых знаний и умений, включая организацию учебной деятельности. Русский язык является одним из важнейших каналов социализации личности, основой формирования гражданской идентичности и толерантности в поликультурном обществе. Будучи формой хранения и усвоения</w:t>
      </w:r>
      <w:r>
        <w:rPr>
          <w:szCs w:val="28"/>
          <w:lang w:eastAsia="ar-SA"/>
        </w:rPr>
        <w:t xml:space="preserve"> различных знаний, русский язык неразрывно связан со всеми общеобразовательными дисциплинами, влияет на качество их усвоения, а в перспективе — на качество овладения профессиональными навыками.</w:t>
      </w:r>
    </w:p>
    <w:p w:rsidR="00D76B92" w:rsidRDefault="004F0D11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Программа базируется на современных подходах к обучению языку.</w:t>
      </w:r>
      <w:r>
        <w:rPr>
          <w:szCs w:val="28"/>
          <w:lang w:eastAsia="ar-SA"/>
        </w:rPr>
        <w:t xml:space="preserve"> Коммуникативно-деятельностный подход реализован в предъявлении материала не только в знаниевой, но и деятельностной форме. Коммуникативно-деятельностный подход способствует формированию функциональной грамотности, основным индикатором которой являются ком</w:t>
      </w:r>
      <w:r>
        <w:rPr>
          <w:szCs w:val="28"/>
          <w:lang w:eastAsia="ar-SA"/>
        </w:rPr>
        <w:t>муникативные, познавательные и регулятивные универсальные учебные действия.</w:t>
      </w:r>
    </w:p>
    <w:p w:rsidR="00D76B92" w:rsidRDefault="004F0D11">
      <w:pPr>
        <w:widowControl w:val="0"/>
        <w:spacing w:after="120" w:line="240" w:lineRule="auto"/>
        <w:ind w:firstLine="540"/>
        <w:jc w:val="both"/>
        <w:rPr>
          <w:b/>
          <w:szCs w:val="28"/>
          <w:lang w:eastAsia="ru-RU"/>
        </w:rPr>
      </w:pPr>
      <w:r>
        <w:rPr>
          <w:szCs w:val="28"/>
          <w:lang w:eastAsia="ru-RU"/>
        </w:rPr>
        <w:t xml:space="preserve">Курс русского языка направлен на достижение следующих </w:t>
      </w:r>
      <w:r>
        <w:rPr>
          <w:b/>
          <w:szCs w:val="28"/>
          <w:lang w:eastAsia="ru-RU"/>
        </w:rPr>
        <w:t>целей</w:t>
      </w:r>
      <w:r>
        <w:rPr>
          <w:szCs w:val="28"/>
          <w:lang w:eastAsia="ru-RU"/>
        </w:rPr>
        <w:t>:</w:t>
      </w:r>
    </w:p>
    <w:p w:rsidR="00D76B92" w:rsidRDefault="004F0D1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 повторение, обобщение и систематизация знаний по фонетике,       грамматике, орфографии;</w:t>
      </w:r>
    </w:p>
    <w:p w:rsidR="00D76B92" w:rsidRDefault="004F0D1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b/>
          <w:szCs w:val="28"/>
          <w:lang w:eastAsia="ru-RU"/>
        </w:rPr>
        <w:t xml:space="preserve">- </w:t>
      </w:r>
      <w:r>
        <w:rPr>
          <w:szCs w:val="28"/>
          <w:lang w:eastAsia="ru-RU"/>
        </w:rPr>
        <w:t xml:space="preserve">воспитание гражданина и </w:t>
      </w:r>
      <w:r>
        <w:rPr>
          <w:szCs w:val="28"/>
          <w:lang w:eastAsia="ru-RU"/>
        </w:rPr>
        <w:t>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D76B92" w:rsidRDefault="004F0D1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 дальнейшее развитие и совершенствование способ</w:t>
      </w:r>
      <w:r>
        <w:rPr>
          <w:szCs w:val="28"/>
          <w:lang w:eastAsia="ru-RU"/>
        </w:rPr>
        <w:t>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</w:t>
      </w:r>
    </w:p>
    <w:p w:rsidR="00D76B92" w:rsidRDefault="004F0D1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b/>
          <w:szCs w:val="28"/>
          <w:lang w:eastAsia="ru-RU"/>
        </w:rPr>
        <w:t xml:space="preserve">- </w:t>
      </w:r>
      <w:r>
        <w:rPr>
          <w:szCs w:val="28"/>
          <w:lang w:eastAsia="ru-RU"/>
        </w:rPr>
        <w:t>освоение знаний о русском языке как многофункц</w:t>
      </w:r>
      <w:r>
        <w:rPr>
          <w:szCs w:val="28"/>
          <w:lang w:eastAsia="ru-RU"/>
        </w:rPr>
        <w:t>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D76B92" w:rsidRDefault="004F0D1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b/>
          <w:szCs w:val="28"/>
          <w:lang w:eastAsia="ru-RU"/>
        </w:rPr>
        <w:t xml:space="preserve">- </w:t>
      </w:r>
      <w:r>
        <w:rPr>
          <w:szCs w:val="28"/>
          <w:lang w:eastAsia="ru-RU"/>
        </w:rPr>
        <w:t>овладение умениями опознавать, анализировать, классифицировать языковые факты, оценивать их с точки зрения нормат</w:t>
      </w:r>
      <w:r>
        <w:rPr>
          <w:szCs w:val="28"/>
          <w:lang w:eastAsia="ru-RU"/>
        </w:rPr>
        <w:t>ивности; различать функциональные разновидности языка и моделировать речевое поведение в соответствии с задачами общения;</w:t>
      </w:r>
    </w:p>
    <w:p w:rsidR="00D76B92" w:rsidRDefault="004F0D1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b/>
          <w:szCs w:val="28"/>
          <w:lang w:eastAsia="ru-RU"/>
        </w:rPr>
        <w:t xml:space="preserve">- </w:t>
      </w:r>
      <w:r>
        <w:rPr>
          <w:szCs w:val="28"/>
          <w:lang w:eastAsia="ru-RU"/>
        </w:rPr>
        <w:t xml:space="preserve">применение полученных знаний и умений в собственной речевой практике; повышение уровня речевой культуры, орфографической и </w:t>
      </w:r>
      <w:r>
        <w:rPr>
          <w:szCs w:val="28"/>
          <w:lang w:eastAsia="ru-RU"/>
        </w:rPr>
        <w:lastRenderedPageBreak/>
        <w:t>пунктуаци</w:t>
      </w:r>
      <w:r>
        <w:rPr>
          <w:szCs w:val="28"/>
          <w:lang w:eastAsia="ru-RU"/>
        </w:rPr>
        <w:t>онной грамотности.</w:t>
      </w:r>
    </w:p>
    <w:p w:rsidR="00D76B92" w:rsidRDefault="004F0D1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соответствии с целями преподавания русского языка основные </w:t>
      </w:r>
      <w:r>
        <w:rPr>
          <w:b/>
          <w:szCs w:val="28"/>
          <w:lang w:eastAsia="ru-RU"/>
        </w:rPr>
        <w:t xml:space="preserve">задачи </w:t>
      </w:r>
      <w:r>
        <w:rPr>
          <w:szCs w:val="28"/>
          <w:lang w:eastAsia="ru-RU"/>
        </w:rPr>
        <w:t>сводятся к следующему:</w:t>
      </w:r>
    </w:p>
    <w:p w:rsidR="00D76B92" w:rsidRDefault="004F0D1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 закрепить и углубить знания учащихся об основных единицах и уровнях языка, развить умения по орфоэпии, лексике, фразеологии, грамматике, правопи</w:t>
      </w:r>
      <w:r>
        <w:rPr>
          <w:szCs w:val="28"/>
          <w:lang w:eastAsia="ru-RU"/>
        </w:rPr>
        <w:t>санию;</w:t>
      </w:r>
    </w:p>
    <w:p w:rsidR="00D76B92" w:rsidRDefault="004F0D1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-закрепить и расширить знания о языковой норме, развивая умение анализировать языковые единицы с точки зрения правильности, точности и уместности их употребления и совершенствуя навык применения в практике речевого общения основных норм современного</w:t>
      </w:r>
      <w:r>
        <w:rPr>
          <w:szCs w:val="28"/>
          <w:lang w:eastAsia="ru-RU"/>
        </w:rPr>
        <w:t xml:space="preserve"> русского литературного языка;</w:t>
      </w:r>
    </w:p>
    <w:p w:rsidR="00D76B92" w:rsidRDefault="004F0D1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 совершенствовать орфографическую и пунктуационную грамотность учащихся;</w:t>
      </w:r>
    </w:p>
    <w:p w:rsidR="00D76B92" w:rsidRDefault="004F0D1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-обеспечить дальнейшее овладение функциональными стилями речи с одновременным расширением знаний учащихся о стилях, их признаках, правилах использовани</w:t>
      </w:r>
      <w:r>
        <w:rPr>
          <w:szCs w:val="28"/>
          <w:lang w:eastAsia="ru-RU"/>
        </w:rPr>
        <w:t>я;</w:t>
      </w:r>
    </w:p>
    <w:p w:rsidR="00D76B92" w:rsidRDefault="004F0D1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-развивать и совершенствовать способность учащихся создавать устные и письменные монологические и диалогические  высказывания различных типов и жанров в разных сферах общения; осуществлять речевой самоконтроль; оценивать устные и письменные высказывания</w:t>
      </w:r>
      <w:r>
        <w:rPr>
          <w:szCs w:val="28"/>
          <w:lang w:eastAsia="ru-RU"/>
        </w:rPr>
        <w:t xml:space="preserve"> с точки зрения языкового оформления, эффективности достижения поставленных коммуникативных задач;</w:t>
      </w:r>
    </w:p>
    <w:p w:rsidR="00D76B92" w:rsidRDefault="004F0D1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формировать и совершенствовать основные информационные умения и навыки: чтение и информационная переработка текстов разных типов, стилей и жанров, работа  </w:t>
      </w:r>
      <w:r>
        <w:rPr>
          <w:szCs w:val="28"/>
          <w:lang w:eastAsia="ru-RU"/>
        </w:rPr>
        <w:t>с различными информационными источниками.</w:t>
      </w:r>
    </w:p>
    <w:p w:rsidR="00D76B92" w:rsidRDefault="00D76B92">
      <w:pPr>
        <w:spacing w:after="0" w:line="240" w:lineRule="auto"/>
        <w:ind w:firstLine="540"/>
        <w:jc w:val="both"/>
        <w:rPr>
          <w:szCs w:val="28"/>
          <w:lang w:eastAsia="ru-RU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4F0D1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lastRenderedPageBreak/>
        <w:t>3.МЕСТО УЧЕБНОЙ ДИСЦИПЛИНЫ В УЧЕБНОМ ПЛАНЕ</w:t>
      </w: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4F0D11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>Учебная дисциплина  Русский язык является обязательным предметом учебной области «Филология»</w:t>
      </w:r>
      <w:r>
        <w:rPr>
          <w:i/>
          <w:szCs w:val="28"/>
          <w:lang w:eastAsia="ar-SA"/>
        </w:rPr>
        <w:t xml:space="preserve"> </w:t>
      </w:r>
      <w:r>
        <w:rPr>
          <w:szCs w:val="28"/>
          <w:lang w:eastAsia="ar-SA"/>
        </w:rPr>
        <w:t>ФГОС среднего общего образования.</w:t>
      </w:r>
    </w:p>
    <w:p w:rsidR="00D76B92" w:rsidRDefault="004F0D11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В профессиональных </w:t>
      </w:r>
      <w:r>
        <w:rPr>
          <w:szCs w:val="28"/>
          <w:lang w:eastAsia="ar-SA"/>
        </w:rPr>
        <w:t>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Русский язык изучается в общеобразовательном цикле учебного плана  ОПОП СП</w:t>
      </w:r>
      <w:r>
        <w:rPr>
          <w:szCs w:val="28"/>
          <w:lang w:eastAsia="ar-SA"/>
        </w:rPr>
        <w:t>О на базе основного общего образования с получением среднего общего образования ППКРС.</w:t>
      </w:r>
    </w:p>
    <w:p w:rsidR="00D76B92" w:rsidRDefault="004F0D11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В учебных планах ППКРС место учебной дисциплины  Русский язык – в составе общих общеобразовательных дисциплин, формируемых из обязательных предметных областей ФГОС средн</w:t>
      </w:r>
      <w:r>
        <w:rPr>
          <w:szCs w:val="28"/>
          <w:lang w:eastAsia="ar-SA"/>
        </w:rPr>
        <w:t>его общего образования для профессий СПО соответствующего профиля профессионального образования.</w:t>
      </w:r>
    </w:p>
    <w:p w:rsidR="00D76B92" w:rsidRDefault="00D76B92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D76B92" w:rsidRDefault="004F0D1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lastRenderedPageBreak/>
        <w:t>4.РЕЗУЛЬТАТЫ ОСВОЕНИЯ УЧЕБНОЙ ДИСЦИПЛИНЫ</w:t>
      </w:r>
    </w:p>
    <w:p w:rsidR="00D76B92" w:rsidRDefault="00D76B92">
      <w:pPr>
        <w:autoSpaceDE w:val="0"/>
        <w:autoSpaceDN w:val="0"/>
        <w:spacing w:after="0" w:line="240" w:lineRule="auto"/>
        <w:jc w:val="both"/>
        <w:rPr>
          <w:szCs w:val="28"/>
          <w:lang w:eastAsia="ru-RU"/>
        </w:rPr>
      </w:pPr>
    </w:p>
    <w:p w:rsidR="00D76B92" w:rsidRDefault="004F0D11">
      <w:pPr>
        <w:autoSpaceDE w:val="0"/>
        <w:autoSpaceDN w:val="0"/>
        <w:spacing w:after="0" w:line="240" w:lineRule="auto"/>
        <w:jc w:val="both"/>
        <w:rPr>
          <w:rFonts w:ascii="SchoolBookCSanPin-Bold" w:hAnsi="SchoolBookCSanPin-Bold" w:cs="SchoolBookCSanPin-Bold"/>
          <w:bCs/>
          <w:szCs w:val="28"/>
          <w:lang w:eastAsia="ru-RU"/>
        </w:rPr>
      </w:pPr>
      <w:r>
        <w:rPr>
          <w:szCs w:val="28"/>
          <w:lang w:eastAsia="ru-RU"/>
        </w:rPr>
        <w:t xml:space="preserve">Освоение содержания учебной дисциплины Русский язык обеспечивает достижение обучающимися следующих </w:t>
      </w:r>
      <w:r>
        <w:rPr>
          <w:b/>
          <w:szCs w:val="28"/>
          <w:lang w:eastAsia="ru-RU"/>
        </w:rPr>
        <w:t>личностных</w:t>
      </w:r>
      <w:r>
        <w:rPr>
          <w:szCs w:val="28"/>
          <w:lang w:eastAsia="ru-RU"/>
        </w:rPr>
        <w:t xml:space="preserve"> </w:t>
      </w:r>
      <w:r>
        <w:rPr>
          <w:bCs/>
          <w:szCs w:val="28"/>
          <w:lang w:eastAsia="ru-RU"/>
        </w:rPr>
        <w:t>результатов</w:t>
      </w:r>
      <w:r>
        <w:rPr>
          <w:rFonts w:ascii="SchoolBookCSanPin-Bold" w:hAnsi="SchoolBookCSanPin-Bold" w:cs="SchoolBookCSanPin-Bold"/>
          <w:bCs/>
          <w:szCs w:val="28"/>
          <w:lang w:eastAsia="ru-RU"/>
        </w:rPr>
        <w:t>:</w:t>
      </w:r>
    </w:p>
    <w:p w:rsidR="00D76B92" w:rsidRDefault="004F0D11">
      <w:pPr>
        <w:spacing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1) российская гражданская идентичность, патриотизм, уважение к своему народу, чувство ответственности перед Родиной, гордость за свой</w:t>
      </w:r>
      <w:r>
        <w:rPr>
          <w:szCs w:val="28"/>
          <w:lang w:eastAsia="ar-SA"/>
        </w:rPr>
        <w:t xml:space="preserve">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D76B92" w:rsidRDefault="004F0D11">
      <w:pPr>
        <w:spacing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2) гражданская позиция как активного и ответственного члена российского общества, осознающего свои конституционные права и обяза</w:t>
      </w:r>
      <w:r>
        <w:rPr>
          <w:szCs w:val="28"/>
          <w:lang w:eastAsia="ar-SA"/>
        </w:rPr>
        <w:t>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D76B92" w:rsidRDefault="004F0D11">
      <w:pPr>
        <w:spacing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3) готовность к служению Отечеству, его защите;</w:t>
      </w:r>
    </w:p>
    <w:p w:rsidR="00D76B92" w:rsidRDefault="004F0D11">
      <w:pPr>
        <w:spacing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4) </w:t>
      </w:r>
      <w:r>
        <w:rPr>
          <w:szCs w:val="28"/>
          <w:lang w:eastAsia="ar-SA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D76B92" w:rsidRDefault="004F0D11">
      <w:pPr>
        <w:spacing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5) сформированность ос</w:t>
      </w:r>
      <w:r>
        <w:rPr>
          <w:szCs w:val="28"/>
          <w:lang w:eastAsia="ar-SA"/>
        </w:rPr>
        <w:t>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D76B92" w:rsidRDefault="004F0D11">
      <w:pPr>
        <w:spacing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6) толерантное сознание и поведение в поликультурном мире</w:t>
      </w:r>
      <w:r>
        <w:rPr>
          <w:szCs w:val="28"/>
          <w:lang w:eastAsia="ar-SA"/>
        </w:rPr>
        <w:t>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</w:t>
      </w:r>
      <w:r>
        <w:rPr>
          <w:szCs w:val="28"/>
          <w:lang w:eastAsia="ar-SA"/>
        </w:rPr>
        <w:t>зным, расовым, национальным признакам и другим негативным социальным явлениям;</w:t>
      </w:r>
    </w:p>
    <w:p w:rsidR="00D76B92" w:rsidRDefault="004F0D11">
      <w:pPr>
        <w:spacing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</w:t>
      </w:r>
      <w:r>
        <w:rPr>
          <w:szCs w:val="28"/>
          <w:lang w:eastAsia="ar-SA"/>
        </w:rPr>
        <w:t>ности;</w:t>
      </w:r>
    </w:p>
    <w:p w:rsidR="00D76B92" w:rsidRDefault="004F0D11">
      <w:pPr>
        <w:spacing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8) нравственное сознание и поведение на основе усвоения общечеловеческих ценностей;</w:t>
      </w:r>
    </w:p>
    <w:p w:rsidR="00D76B92" w:rsidRDefault="004F0D11">
      <w:pPr>
        <w:spacing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</w:t>
      </w:r>
      <w:r>
        <w:rPr>
          <w:szCs w:val="28"/>
          <w:lang w:eastAsia="ar-SA"/>
        </w:rPr>
        <w:t>ной профессиональной и общественной деятельности;</w:t>
      </w:r>
    </w:p>
    <w:p w:rsidR="00D76B92" w:rsidRDefault="004F0D11">
      <w:pPr>
        <w:spacing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lastRenderedPageBreak/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D76B92" w:rsidRDefault="004F0D11">
      <w:pPr>
        <w:spacing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11) принятие и реализацию ценностей здорового и безопасного образа жизни, потреб</w:t>
      </w:r>
      <w:r>
        <w:rPr>
          <w:szCs w:val="28"/>
          <w:lang w:eastAsia="ar-SA"/>
        </w:rPr>
        <w:t>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D76B92" w:rsidRDefault="004F0D11">
      <w:pPr>
        <w:spacing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12) бережное, ответственное и компетентное отношение к физическому и психологическому здоров</w:t>
      </w:r>
      <w:r>
        <w:rPr>
          <w:szCs w:val="28"/>
          <w:lang w:eastAsia="ar-SA"/>
        </w:rPr>
        <w:t>ью, как собственному, так и других людей, умение оказывать первую помощь;</w:t>
      </w:r>
    </w:p>
    <w:p w:rsidR="00D76B92" w:rsidRDefault="004F0D11">
      <w:pPr>
        <w:spacing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</w:t>
      </w:r>
      <w:r>
        <w:rPr>
          <w:szCs w:val="28"/>
          <w:lang w:eastAsia="ar-SA"/>
        </w:rPr>
        <w:t>ественных, государственных, общенациональных проблем;</w:t>
      </w:r>
    </w:p>
    <w:p w:rsidR="00D76B92" w:rsidRDefault="004F0D11">
      <w:pPr>
        <w:spacing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14)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D76B92" w:rsidRDefault="004F0D11">
      <w:pPr>
        <w:autoSpaceDE w:val="0"/>
        <w:autoSpaceDN w:val="0"/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15) отв</w:t>
      </w:r>
      <w:r>
        <w:rPr>
          <w:szCs w:val="28"/>
          <w:lang w:eastAsia="ar-SA"/>
        </w:rPr>
        <w:t>етственное отношение к созданию семьи на основе осознанного принятия ценностей семейной жизни.</w:t>
      </w:r>
    </w:p>
    <w:p w:rsidR="00D76B92" w:rsidRDefault="00D76B92">
      <w:pPr>
        <w:autoSpaceDE w:val="0"/>
        <w:autoSpaceDN w:val="0"/>
        <w:spacing w:after="0" w:line="240" w:lineRule="auto"/>
        <w:jc w:val="both"/>
        <w:rPr>
          <w:szCs w:val="28"/>
          <w:lang w:eastAsia="ru-RU"/>
        </w:rPr>
      </w:pPr>
    </w:p>
    <w:p w:rsidR="00D76B92" w:rsidRDefault="00D76B92">
      <w:pPr>
        <w:autoSpaceDE w:val="0"/>
        <w:autoSpaceDN w:val="0"/>
        <w:spacing w:after="0" w:line="240" w:lineRule="auto"/>
        <w:jc w:val="both"/>
        <w:rPr>
          <w:szCs w:val="28"/>
          <w:lang w:eastAsia="ru-RU"/>
        </w:rPr>
      </w:pPr>
    </w:p>
    <w:p w:rsidR="00D76B92" w:rsidRDefault="004F0D11">
      <w:pPr>
        <w:autoSpaceDE w:val="0"/>
        <w:autoSpaceDN w:val="0"/>
        <w:spacing w:after="0" w:line="240" w:lineRule="auto"/>
        <w:jc w:val="both"/>
        <w:rPr>
          <w:rFonts w:ascii="SchoolBookCSanPin-Bold" w:hAnsi="SchoolBookCSanPin-Bold" w:cs="SchoolBookCSanPin-Bold"/>
          <w:bCs/>
          <w:szCs w:val="28"/>
          <w:lang w:eastAsia="ru-RU"/>
        </w:rPr>
      </w:pPr>
      <w:r>
        <w:rPr>
          <w:szCs w:val="28"/>
          <w:lang w:eastAsia="ru-RU"/>
        </w:rPr>
        <w:t xml:space="preserve">Освоение содержания учебной дисциплины  Русский язык обеспечивает достижение обучающимися следующих </w:t>
      </w:r>
      <w:r>
        <w:rPr>
          <w:b/>
          <w:szCs w:val="28"/>
          <w:lang w:eastAsia="ru-RU"/>
        </w:rPr>
        <w:t>метапредметных</w:t>
      </w:r>
      <w:r>
        <w:rPr>
          <w:szCs w:val="28"/>
          <w:lang w:eastAsia="ru-RU"/>
        </w:rPr>
        <w:t xml:space="preserve"> </w:t>
      </w:r>
      <w:r>
        <w:rPr>
          <w:bCs/>
          <w:szCs w:val="28"/>
          <w:lang w:eastAsia="ru-RU"/>
        </w:rPr>
        <w:t>результатов</w:t>
      </w:r>
      <w:r>
        <w:rPr>
          <w:rFonts w:ascii="SchoolBookCSanPin-Bold" w:hAnsi="SchoolBookCSanPin-Bold" w:cs="SchoolBookCSanPin-Bold"/>
          <w:bCs/>
          <w:szCs w:val="28"/>
          <w:lang w:eastAsia="ru-RU"/>
        </w:rPr>
        <w:t>:</w:t>
      </w:r>
    </w:p>
    <w:p w:rsidR="00D76B92" w:rsidRDefault="004F0D11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1) умение самостоятельно опреде</w:t>
      </w:r>
      <w:r>
        <w:rPr>
          <w:szCs w:val="28"/>
          <w:lang w:eastAsia="ar-SA"/>
        </w:rPr>
        <w:t>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</w:t>
      </w:r>
      <w:r>
        <w:rPr>
          <w:szCs w:val="28"/>
          <w:lang w:eastAsia="ar-SA"/>
        </w:rPr>
        <w:t>тегии в различных ситуациях;</w:t>
      </w:r>
    </w:p>
    <w:p w:rsidR="00D76B92" w:rsidRDefault="004F0D11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D76B92" w:rsidRDefault="004F0D11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3) владение навыками познавательной, учебно-исследовательс</w:t>
      </w:r>
      <w:r>
        <w:rPr>
          <w:szCs w:val="28"/>
          <w:lang w:eastAsia="ar-SA"/>
        </w:rPr>
        <w:t>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D76B92" w:rsidRDefault="004F0D11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4) готовность и способность к самостоятельной информационно-познаватель</w:t>
      </w:r>
      <w:r>
        <w:rPr>
          <w:szCs w:val="28"/>
          <w:lang w:eastAsia="ar-SA"/>
        </w:rPr>
        <w:t>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D76B92" w:rsidRDefault="004F0D11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lastRenderedPageBreak/>
        <w:t>5) умение испол</w:t>
      </w:r>
      <w:r>
        <w:rPr>
          <w:szCs w:val="28"/>
          <w:lang w:eastAsia="ar-SA"/>
        </w:rPr>
        <w:t>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</w:t>
      </w:r>
      <w:r>
        <w:rPr>
          <w:szCs w:val="28"/>
          <w:lang w:eastAsia="ar-SA"/>
        </w:rPr>
        <w:t>м информационной безопасности;</w:t>
      </w:r>
    </w:p>
    <w:p w:rsidR="00D76B92" w:rsidRDefault="004F0D11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6) умение определять назначение и функции различных социальных институтов;</w:t>
      </w:r>
    </w:p>
    <w:p w:rsidR="00D76B92" w:rsidRDefault="004F0D11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D76B92" w:rsidRDefault="004F0D11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8) владение я</w:t>
      </w:r>
      <w:r>
        <w:rPr>
          <w:szCs w:val="28"/>
          <w:lang w:eastAsia="ar-SA"/>
        </w:rPr>
        <w:t>зыковыми средствами - умение ясно, логично и точно излагать свою точку зрения, использовать адекватные языковые средства;</w:t>
      </w:r>
    </w:p>
    <w:p w:rsidR="00D76B92" w:rsidRDefault="004F0D11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</w:t>
      </w:r>
      <w:r>
        <w:rPr>
          <w:szCs w:val="28"/>
          <w:lang w:eastAsia="ar-SA"/>
        </w:rPr>
        <w:t xml:space="preserve"> границ своего знания и незнания, новых познавательных задач и средств их достижения.</w:t>
      </w:r>
    </w:p>
    <w:p w:rsidR="00D76B92" w:rsidRDefault="004F0D11">
      <w:pPr>
        <w:autoSpaceDE w:val="0"/>
        <w:autoSpaceDN w:val="0"/>
        <w:spacing w:after="0" w:line="240" w:lineRule="auto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Требования к </w:t>
      </w:r>
      <w:r>
        <w:rPr>
          <w:b/>
          <w:szCs w:val="28"/>
          <w:lang w:eastAsia="ru-RU"/>
        </w:rPr>
        <w:t>предметным</w:t>
      </w:r>
      <w:r>
        <w:rPr>
          <w:szCs w:val="28"/>
          <w:lang w:eastAsia="ru-RU"/>
        </w:rPr>
        <w:t xml:space="preserve"> результатам освоения базового курса русского языка должны отражать:  </w:t>
      </w:r>
    </w:p>
    <w:p w:rsidR="00D76B92" w:rsidRDefault="004F0D11">
      <w:pPr>
        <w:spacing w:after="0" w:line="240" w:lineRule="auto"/>
        <w:ind w:firstLine="540"/>
        <w:jc w:val="both"/>
        <w:rPr>
          <w:szCs w:val="28"/>
        </w:rPr>
      </w:pPr>
      <w:bookmarkStart w:id="0" w:name="sub_91101"/>
      <w:r>
        <w:rPr>
          <w:szCs w:val="28"/>
        </w:rPr>
        <w:t xml:space="preserve">1) сформированность понятий о нормах русского литературного языка и </w:t>
      </w:r>
      <w:r>
        <w:rPr>
          <w:szCs w:val="28"/>
        </w:rPr>
        <w:t>применение знаний о них в речевой практике;</w:t>
      </w:r>
      <w:bookmarkEnd w:id="0"/>
    </w:p>
    <w:p w:rsidR="00D76B92" w:rsidRDefault="004F0D11">
      <w:pPr>
        <w:spacing w:after="0" w:line="240" w:lineRule="auto"/>
        <w:ind w:firstLine="540"/>
        <w:jc w:val="both"/>
        <w:rPr>
          <w:szCs w:val="28"/>
        </w:rPr>
      </w:pPr>
      <w:bookmarkStart w:id="1" w:name="sub_91102"/>
      <w:r>
        <w:rPr>
          <w:szCs w:val="28"/>
        </w:rPr>
        <w:t>2) владение навыками самоанализа и самооценки на основе наблюдений за собственной речью;</w:t>
      </w:r>
      <w:bookmarkEnd w:id="1"/>
    </w:p>
    <w:p w:rsidR="00D76B92" w:rsidRDefault="004F0D11">
      <w:pPr>
        <w:spacing w:after="0" w:line="240" w:lineRule="auto"/>
        <w:ind w:firstLine="540"/>
        <w:jc w:val="both"/>
        <w:rPr>
          <w:szCs w:val="28"/>
        </w:rPr>
      </w:pPr>
      <w:bookmarkStart w:id="2" w:name="sub_91103"/>
      <w:r>
        <w:rPr>
          <w:szCs w:val="28"/>
        </w:rPr>
        <w:t>3) владение умением анализировать текст с точки зрения наличия в нем явной и скрытой, основной и второстепенной информации;</w:t>
      </w:r>
      <w:bookmarkEnd w:id="2"/>
    </w:p>
    <w:p w:rsidR="00D76B92" w:rsidRDefault="004F0D11">
      <w:pPr>
        <w:spacing w:after="0" w:line="240" w:lineRule="auto"/>
        <w:ind w:firstLine="540"/>
        <w:jc w:val="both"/>
        <w:rPr>
          <w:szCs w:val="28"/>
        </w:rPr>
      </w:pPr>
      <w:bookmarkStart w:id="3" w:name="sub_91104"/>
      <w:r>
        <w:rPr>
          <w:szCs w:val="28"/>
        </w:rPr>
        <w:t>4) владение умением представлять тексты в виде тезисов, конспектов, аннотаций, рефератов, сочинений различных жанров;</w:t>
      </w:r>
      <w:bookmarkEnd w:id="3"/>
    </w:p>
    <w:p w:rsidR="00D76B92" w:rsidRDefault="004F0D11">
      <w:pPr>
        <w:spacing w:after="0" w:line="240" w:lineRule="auto"/>
        <w:ind w:firstLine="540"/>
        <w:jc w:val="both"/>
        <w:rPr>
          <w:szCs w:val="28"/>
        </w:rPr>
      </w:pPr>
      <w:bookmarkStart w:id="4" w:name="sub_91105"/>
      <w:r>
        <w:rPr>
          <w:szCs w:val="28"/>
        </w:rPr>
        <w:t>5) знание содержания произведений русской и мировой классической литературы, их историко-культурного и нравственно-ценностного влияния на</w:t>
      </w:r>
      <w:r>
        <w:rPr>
          <w:szCs w:val="28"/>
        </w:rPr>
        <w:t xml:space="preserve"> формирование национальной и мировой;</w:t>
      </w:r>
      <w:bookmarkEnd w:id="4"/>
    </w:p>
    <w:p w:rsidR="00D76B92" w:rsidRDefault="004F0D11">
      <w:pPr>
        <w:spacing w:after="0" w:line="240" w:lineRule="auto"/>
        <w:ind w:firstLine="540"/>
        <w:jc w:val="both"/>
        <w:rPr>
          <w:szCs w:val="28"/>
        </w:rPr>
      </w:pPr>
      <w:bookmarkStart w:id="5" w:name="sub_91106"/>
      <w:r>
        <w:rPr>
          <w:szCs w:val="28"/>
        </w:rPr>
        <w:t>6) сформированность представлений об изобразительно-выразительных возможностях русского языка;</w:t>
      </w:r>
      <w:bookmarkEnd w:id="5"/>
    </w:p>
    <w:p w:rsidR="00D76B92" w:rsidRDefault="004F0D11">
      <w:pPr>
        <w:spacing w:after="0" w:line="240" w:lineRule="auto"/>
        <w:ind w:firstLine="540"/>
        <w:jc w:val="both"/>
        <w:rPr>
          <w:szCs w:val="28"/>
        </w:rPr>
      </w:pPr>
      <w:bookmarkStart w:id="6" w:name="sub_91107"/>
      <w:r>
        <w:rPr>
          <w:szCs w:val="28"/>
        </w:rPr>
        <w:t xml:space="preserve">7) сформированность умений учитывать исторический, историко-культурный контекст и контекст творчества писателя в процессе </w:t>
      </w:r>
      <w:r>
        <w:rPr>
          <w:szCs w:val="28"/>
        </w:rPr>
        <w:t>анализа художественного произведения;</w:t>
      </w:r>
      <w:bookmarkEnd w:id="6"/>
    </w:p>
    <w:p w:rsidR="00D76B92" w:rsidRDefault="004F0D11">
      <w:pPr>
        <w:spacing w:after="0" w:line="240" w:lineRule="auto"/>
        <w:ind w:firstLine="540"/>
        <w:jc w:val="both"/>
        <w:rPr>
          <w:szCs w:val="28"/>
        </w:rPr>
      </w:pPr>
      <w:bookmarkStart w:id="7" w:name="sub_91108"/>
      <w:r>
        <w:rPr>
          <w:szCs w:val="28"/>
        </w:rPr>
        <w:t>8)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  <w:bookmarkEnd w:id="7"/>
    </w:p>
    <w:p w:rsidR="00D76B92" w:rsidRDefault="004F0D11">
      <w:pPr>
        <w:spacing w:after="0" w:line="240" w:lineRule="auto"/>
        <w:ind w:firstLine="540"/>
        <w:jc w:val="both"/>
        <w:rPr>
          <w:szCs w:val="28"/>
        </w:rPr>
      </w:pPr>
      <w:bookmarkStart w:id="8" w:name="sub_91109"/>
      <w:r>
        <w:rPr>
          <w:szCs w:val="28"/>
        </w:rPr>
        <w:t>9) овладение навыками анализа художественных п</w:t>
      </w:r>
      <w:r>
        <w:rPr>
          <w:szCs w:val="28"/>
        </w:rPr>
        <w:t>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  <w:bookmarkEnd w:id="8"/>
    </w:p>
    <w:p w:rsidR="00D76B92" w:rsidRDefault="004F0D11">
      <w:pPr>
        <w:spacing w:after="0" w:line="240" w:lineRule="auto"/>
        <w:ind w:firstLine="540"/>
        <w:jc w:val="both"/>
        <w:rPr>
          <w:szCs w:val="28"/>
        </w:rPr>
      </w:pPr>
      <w:bookmarkStart w:id="9" w:name="sub_91110"/>
      <w:r>
        <w:rPr>
          <w:szCs w:val="28"/>
        </w:rPr>
        <w:t>10) сформированность представлений о системе с</w:t>
      </w:r>
      <w:r>
        <w:rPr>
          <w:szCs w:val="28"/>
        </w:rPr>
        <w:t>тилей языка художественной литературы.</w:t>
      </w:r>
      <w:bookmarkEnd w:id="9"/>
    </w:p>
    <w:p w:rsidR="00D76B92" w:rsidRDefault="00D76B92">
      <w:pPr>
        <w:autoSpaceDE w:val="0"/>
        <w:autoSpaceDN w:val="0"/>
        <w:spacing w:line="240" w:lineRule="auto"/>
        <w:jc w:val="both"/>
        <w:rPr>
          <w:szCs w:val="28"/>
          <w:lang w:eastAsia="ru-RU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4F0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szCs w:val="28"/>
          <w:lang w:eastAsia="ru-RU"/>
        </w:rPr>
      </w:pPr>
      <w:r>
        <w:rPr>
          <w:szCs w:val="28"/>
          <w:lang w:eastAsia="ru-RU"/>
        </w:rPr>
        <w:t xml:space="preserve">        В соответствии с Рабочей программой по воспитанию по ПРОФЕССИИ 13.01.10 Электромонтер по ремонту и обслуживанию электрооборудования (по отраслям) данная дисциплина способствует развитию следующих личностных</w:t>
      </w:r>
      <w:r>
        <w:rPr>
          <w:szCs w:val="28"/>
          <w:lang w:eastAsia="ru-RU"/>
        </w:rPr>
        <w:t xml:space="preserve"> результатов (ЛР):</w:t>
      </w:r>
    </w:p>
    <w:p w:rsidR="00D76B92" w:rsidRDefault="004F0D11">
      <w:pPr>
        <w:spacing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5)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:rsidR="00D76B92" w:rsidRDefault="004F0D11">
      <w:pPr>
        <w:spacing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13) Демонстрирующий готовность и способнос</w:t>
      </w:r>
      <w:r>
        <w:rPr>
          <w:szCs w:val="28"/>
          <w:lang w:eastAsia="ru-RU"/>
        </w:rPr>
        <w:t>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деятельности.</w:t>
      </w: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D76B92" w:rsidRDefault="004F0D11">
      <w:pPr>
        <w:spacing w:after="0" w:line="240" w:lineRule="auto"/>
        <w:ind w:right="98" w:firstLine="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5.СОДЕРЖАНИЕ</w:t>
      </w:r>
    </w:p>
    <w:p w:rsidR="00D76B92" w:rsidRDefault="00D76B92">
      <w:pPr>
        <w:suppressAutoHyphens/>
        <w:spacing w:after="0" w:line="240" w:lineRule="auto"/>
        <w:ind w:firstLine="0"/>
        <w:jc w:val="center"/>
        <w:rPr>
          <w:b/>
          <w:szCs w:val="28"/>
        </w:rPr>
      </w:pPr>
    </w:p>
    <w:p w:rsidR="00D76B92" w:rsidRDefault="004F0D11">
      <w:pPr>
        <w:suppressAutoHyphens/>
        <w:spacing w:after="0" w:line="240" w:lineRule="auto"/>
        <w:jc w:val="both"/>
      </w:pPr>
      <w:r>
        <w:rPr>
          <w:b/>
          <w:szCs w:val="28"/>
        </w:rPr>
        <w:t>Язык. Общие сведения о языке. Основные разделы науки о языке</w:t>
      </w:r>
    </w:p>
    <w:p w:rsidR="00D76B92" w:rsidRDefault="004F0D1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 xml:space="preserve">Язык как система. </w:t>
      </w:r>
      <w:r>
        <w:rPr>
          <w:i/>
          <w:color w:val="000000"/>
        </w:rPr>
        <w:t>Основные уровни языка.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>Взаимосвязь различных единиц и уровней языка.</w:t>
      </w:r>
    </w:p>
    <w:p w:rsidR="00D76B92" w:rsidRDefault="004F0D1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 xml:space="preserve"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Формы существования </w:t>
      </w:r>
      <w:r>
        <w:rPr>
          <w:color w:val="000000"/>
        </w:rPr>
        <w:t>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>Проблемы экологии языка.</w:t>
      </w:r>
    </w:p>
    <w:p w:rsidR="00D76B92" w:rsidRDefault="004F0D1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i/>
          <w:iCs/>
          <w:color w:val="000000"/>
        </w:rPr>
        <w:t>Историческое развитие русского языка. Выдающиеся отечественные лингвисты.</w:t>
      </w:r>
    </w:p>
    <w:p w:rsidR="00D76B92" w:rsidRDefault="00D76B92">
      <w:pPr>
        <w:suppressAutoHyphens/>
        <w:spacing w:after="0" w:line="240" w:lineRule="auto"/>
        <w:ind w:firstLine="700"/>
        <w:jc w:val="both"/>
      </w:pPr>
    </w:p>
    <w:p w:rsidR="00D76B92" w:rsidRDefault="004F0D11">
      <w:pPr>
        <w:suppressAutoHyphens/>
        <w:spacing w:after="0" w:line="240" w:lineRule="auto"/>
        <w:jc w:val="both"/>
      </w:pPr>
      <w:r>
        <w:rPr>
          <w:b/>
          <w:szCs w:val="28"/>
        </w:rPr>
        <w:t>Речь. Речевое общение</w:t>
      </w:r>
    </w:p>
    <w:p w:rsidR="00D76B92" w:rsidRDefault="004F0D11">
      <w:pPr>
        <w:suppressAutoHyphens/>
        <w:spacing w:after="0" w:line="240" w:lineRule="auto"/>
        <w:ind w:firstLine="700"/>
        <w:jc w:val="both"/>
      </w:pPr>
      <w:r>
        <w:rPr>
          <w:szCs w:val="28"/>
        </w:rPr>
        <w:t>Речь как деятельность. Виды речевой деятельности: чтение, аудирование, говорение, письмо.</w:t>
      </w:r>
    </w:p>
    <w:p w:rsidR="00D76B92" w:rsidRDefault="004F0D11">
      <w:pPr>
        <w:suppressAutoHyphens/>
        <w:spacing w:after="0" w:line="240" w:lineRule="auto"/>
        <w:ind w:firstLine="700"/>
        <w:jc w:val="both"/>
      </w:pPr>
      <w:r>
        <w:rPr>
          <w:szCs w:val="28"/>
        </w:rPr>
        <w:lastRenderedPageBreak/>
        <w:t>Речевое общение и его основные элементы. Ви</w:t>
      </w:r>
      <w:r>
        <w:rPr>
          <w:szCs w:val="28"/>
        </w:rPr>
        <w:t>ды речевого общения. Сферы и ситуации речевого общения. Компоненты речевой ситуации.</w:t>
      </w:r>
    </w:p>
    <w:p w:rsidR="00D76B92" w:rsidRDefault="004F0D11">
      <w:pPr>
        <w:suppressAutoHyphens/>
        <w:spacing w:after="0" w:line="240" w:lineRule="auto"/>
        <w:ind w:firstLine="700"/>
        <w:jc w:val="both"/>
      </w:pPr>
      <w:r>
        <w:rPr>
          <w:szCs w:val="28"/>
        </w:rPr>
        <w:t xml:space="preserve">Монологическая и диалогическая речь. Развитие навыков монологической </w:t>
      </w:r>
      <w:r>
        <w:rPr>
          <w:i/>
          <w:szCs w:val="28"/>
        </w:rPr>
        <w:t>и диалогической речи.</w:t>
      </w:r>
      <w:r>
        <w:rPr>
          <w:szCs w:val="28"/>
        </w:rPr>
        <w:t xml:space="preserve"> Создание устных и письменных монологических и диалогических высказываний различн</w:t>
      </w:r>
      <w:r>
        <w:rPr>
          <w:szCs w:val="28"/>
        </w:rPr>
        <w:t>ых типов и жанров в научной, социально-культурной и деловой сферах общения. Овладение опытом речевого поведения в официальных и неофициальных ситуациях общения, ситуациях межкультурного общения.</w:t>
      </w:r>
    </w:p>
    <w:p w:rsidR="00D76B92" w:rsidRDefault="004F0D1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>Функциональная стилистика как учение о функционально-стилисти</w:t>
      </w:r>
      <w:r>
        <w:rPr>
          <w:color w:val="000000"/>
        </w:rPr>
        <w:t>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</w:r>
    </w:p>
    <w:p w:rsidR="00D76B92" w:rsidRDefault="004F0D1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>Сфера употребления, типичные ситуации речевого общения, зада</w:t>
      </w:r>
      <w:r>
        <w:rPr>
          <w:color w:val="000000"/>
        </w:rPr>
        <w:t>чи речи, языковые средства, характерные для разговорного языка, научного, публицистического, официально-делового стилей.</w:t>
      </w:r>
    </w:p>
    <w:p w:rsidR="00D76B92" w:rsidRDefault="004F0D1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 xml:space="preserve">Основные жанры научного (доклад, аннотация, </w:t>
      </w:r>
      <w:r>
        <w:rPr>
          <w:i/>
          <w:iCs/>
          <w:color w:val="000000"/>
        </w:rPr>
        <w:t>статья,</w:t>
      </w:r>
      <w:r>
        <w:rPr>
          <w:color w:val="000000"/>
        </w:rPr>
        <w:t xml:space="preserve"> </w:t>
      </w:r>
      <w:r>
        <w:rPr>
          <w:iCs/>
          <w:color w:val="000000"/>
        </w:rPr>
        <w:t>тезисы,</w:t>
      </w:r>
      <w:r>
        <w:rPr>
          <w:i/>
          <w:iCs/>
          <w:color w:val="000000"/>
        </w:rPr>
        <w:t xml:space="preserve"> </w:t>
      </w:r>
      <w:r>
        <w:rPr>
          <w:iCs/>
          <w:color w:val="000000"/>
        </w:rPr>
        <w:t>конспект</w:t>
      </w:r>
      <w:r>
        <w:rPr>
          <w:color w:val="000000"/>
        </w:rPr>
        <w:t xml:space="preserve">, </w:t>
      </w:r>
      <w:r>
        <w:rPr>
          <w:i/>
          <w:color w:val="000000"/>
        </w:rPr>
        <w:t>рецензия,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>выписки,</w:t>
      </w:r>
      <w:r>
        <w:rPr>
          <w:color w:val="000000"/>
        </w:rPr>
        <w:t xml:space="preserve"> </w:t>
      </w:r>
      <w:r>
        <w:rPr>
          <w:iCs/>
          <w:color w:val="000000"/>
        </w:rPr>
        <w:t>реферат</w:t>
      </w:r>
      <w:r>
        <w:rPr>
          <w:color w:val="000000"/>
        </w:rPr>
        <w:t xml:space="preserve"> и др.), публицистического (выступление</w:t>
      </w:r>
      <w:r>
        <w:rPr>
          <w:color w:val="000000"/>
        </w:rPr>
        <w:t xml:space="preserve">, </w:t>
      </w:r>
      <w:r>
        <w:rPr>
          <w:i/>
          <w:iCs/>
          <w:color w:val="000000"/>
        </w:rPr>
        <w:t>статья,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 xml:space="preserve">интервью, очерк, отзыв </w:t>
      </w:r>
      <w:r>
        <w:rPr>
          <w:color w:val="000000"/>
        </w:rPr>
        <w:t xml:space="preserve">и др.), официально-делового (резюме, характеристика, расписка, доверенность и др.) стилей, разговорной речи (рассказ, беседа, спор). Основные виды сочинений. </w:t>
      </w:r>
      <w:r>
        <w:rPr>
          <w:i/>
          <w:iCs/>
          <w:color w:val="000000"/>
        </w:rPr>
        <w:t xml:space="preserve">Совершенствование умений и навыков создания текстов разных </w:t>
      </w:r>
      <w:r>
        <w:rPr>
          <w:i/>
          <w:iCs/>
          <w:color w:val="000000"/>
        </w:rPr>
        <w:t>функционально-смысловых типов, стилей и жанров.</w:t>
      </w:r>
    </w:p>
    <w:p w:rsidR="00D76B92" w:rsidRDefault="004F0D1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 xml:space="preserve">Литературный язык и язык художественной литературы. Отличия языка художественной литературы от других разновидностей современного русского языка. </w:t>
      </w:r>
      <w:r>
        <w:rPr>
          <w:i/>
          <w:iCs/>
          <w:color w:val="000000"/>
        </w:rPr>
        <w:t>Основные признаки художественной речи.</w:t>
      </w:r>
    </w:p>
    <w:p w:rsidR="00D76B92" w:rsidRDefault="004F0D1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 xml:space="preserve">Основные </w:t>
      </w:r>
      <w:r>
        <w:rPr>
          <w:color w:val="000000"/>
        </w:rPr>
        <w:t>изобразительно-выразительные средства языка.</w:t>
      </w:r>
    </w:p>
    <w:p w:rsidR="00D76B92" w:rsidRDefault="004F0D1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>Текст. Признаки текста.</w:t>
      </w:r>
    </w:p>
    <w:p w:rsidR="00D76B92" w:rsidRDefault="004F0D1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>Виды чтения. Использование различных видов чтения в зависимости от коммуникативной задачи и характера текста.</w:t>
      </w:r>
    </w:p>
    <w:p w:rsidR="00D76B92" w:rsidRDefault="004F0D1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 xml:space="preserve">Информационная переработка текста. Виды преобразования текста. Анализ текста </w:t>
      </w:r>
      <w:r>
        <w:rPr>
          <w:color w:val="000000"/>
        </w:rPr>
        <w:t>с точки зрения наличия в нем явной и скрытой, основной и второстепенной информации.</w:t>
      </w:r>
    </w:p>
    <w:p w:rsidR="00D76B92" w:rsidRDefault="004F0D1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i/>
          <w:iCs/>
          <w:color w:val="000000"/>
        </w:rPr>
        <w:t>Лингвистический анализ текстов различных функциональных разновидностей языка.</w:t>
      </w:r>
    </w:p>
    <w:p w:rsidR="00D76B92" w:rsidRDefault="00D76B92">
      <w:pPr>
        <w:suppressAutoHyphens/>
        <w:spacing w:after="0" w:line="240" w:lineRule="auto"/>
        <w:ind w:firstLine="700"/>
        <w:jc w:val="both"/>
      </w:pPr>
    </w:p>
    <w:p w:rsidR="00D76B92" w:rsidRDefault="004F0D11">
      <w:pPr>
        <w:suppressAutoHyphens/>
        <w:spacing w:after="0" w:line="240" w:lineRule="auto"/>
        <w:jc w:val="both"/>
      </w:pPr>
      <w:r>
        <w:rPr>
          <w:b/>
          <w:szCs w:val="28"/>
        </w:rPr>
        <w:t>Культура речи</w:t>
      </w:r>
    </w:p>
    <w:p w:rsidR="00D76B92" w:rsidRDefault="004F0D1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 xml:space="preserve">Культура речи как раздел лингвистики. </w:t>
      </w:r>
      <w:r>
        <w:rPr>
          <w:i/>
          <w:iCs/>
          <w:color w:val="000000"/>
        </w:rPr>
        <w:t>Основные аспекты культуры речи: нормативн</w:t>
      </w:r>
      <w:r>
        <w:rPr>
          <w:i/>
          <w:iCs/>
          <w:color w:val="000000"/>
        </w:rPr>
        <w:t>ый, коммуникативный и этический.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>Коммуникативная целесообразность, уместность, точность, ясность, выразительность речи</w:t>
      </w:r>
      <w:r>
        <w:rPr>
          <w:color w:val="000000"/>
        </w:rPr>
        <w:t xml:space="preserve">. </w:t>
      </w:r>
      <w:r>
        <w:rPr>
          <w:i/>
          <w:iCs/>
          <w:color w:val="000000"/>
        </w:rPr>
        <w:t>Оценка коммуникативных качеств и эффективности речи. Самоанализ и самооценка на основе наблюдений за собственной речью.</w:t>
      </w:r>
    </w:p>
    <w:p w:rsidR="00D76B92" w:rsidRDefault="004F0D1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>Культура видов р</w:t>
      </w:r>
      <w:r>
        <w:rPr>
          <w:color w:val="000000"/>
        </w:rPr>
        <w:t>ечевой деятельности – чтения, аудирования, говорения и письма.</w:t>
      </w:r>
    </w:p>
    <w:p w:rsidR="00D76B92" w:rsidRDefault="004F0D1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lastRenderedPageBreak/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D76B92" w:rsidRDefault="004F0D1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>Культура научного и делового общения (устная и письменная формы</w:t>
      </w:r>
      <w:r>
        <w:rPr>
          <w:color w:val="000000"/>
        </w:rPr>
        <w:t xml:space="preserve">). </w:t>
      </w:r>
      <w:r>
        <w:rPr>
          <w:i/>
          <w:iCs/>
          <w:color w:val="000000"/>
        </w:rPr>
        <w:t>Особенности речевого этикета в официально-деловой, научной и публицистической сферах общения.</w:t>
      </w:r>
      <w:r>
        <w:rPr>
          <w:color w:val="000000"/>
        </w:rPr>
        <w:t xml:space="preserve"> Культура разговорной речи.</w:t>
      </w:r>
    </w:p>
    <w:p w:rsidR="00D76B92" w:rsidRDefault="004F0D1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>Языковая норма и ее функции. Основные виды языковых норм русского литературного языка: орфоэпические (произносительные и акцентологи</w:t>
      </w:r>
      <w:r>
        <w:rPr>
          <w:color w:val="000000"/>
        </w:rPr>
        <w:t xml:space="preserve">ческие), лексические, грамматические (морфологические и синтаксические), стилистические. Орфографические нормы, пунктуационные нормы. </w:t>
      </w:r>
      <w:r>
        <w:rPr>
          <w:i/>
          <w:iCs/>
          <w:color w:val="000000"/>
        </w:rPr>
        <w:t>Совершенствование орфографических и пунктуационных умений и навыков.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>Соблюдение норм литературного языка в речевой практик</w:t>
      </w:r>
      <w:r>
        <w:rPr>
          <w:i/>
          <w:iCs/>
          <w:color w:val="000000"/>
        </w:rPr>
        <w:t>е.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>Уместность использования языковых средств в речевом высказывании.</w:t>
      </w:r>
    </w:p>
    <w:p w:rsidR="00D76B92" w:rsidRDefault="004F0D1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>Нормативные словари современного русского языка и лингвистические справочники; их использование.</w:t>
      </w:r>
    </w:p>
    <w:p w:rsidR="00D76B92" w:rsidRDefault="00D76B92">
      <w:pPr>
        <w:suppressAutoHyphens/>
        <w:spacing w:after="0" w:line="240" w:lineRule="auto"/>
        <w:jc w:val="both"/>
      </w:pPr>
    </w:p>
    <w:p w:rsidR="00D76B92" w:rsidRDefault="00D76B92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D76B92" w:rsidRDefault="004F0D11">
      <w:pPr>
        <w:spacing w:after="0" w:line="240" w:lineRule="auto"/>
        <w:ind w:right="98" w:firstLine="0"/>
        <w:rPr>
          <w:i/>
          <w:szCs w:val="28"/>
          <w:lang w:eastAsia="ar-SA"/>
        </w:rPr>
      </w:pPr>
      <w:r>
        <w:rPr>
          <w:i/>
          <w:szCs w:val="28"/>
          <w:lang w:eastAsia="ar-SA"/>
        </w:rPr>
        <w:t xml:space="preserve">                                        </w:t>
      </w:r>
    </w:p>
    <w:p w:rsidR="00D76B92" w:rsidRDefault="00D76B92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335E33" w:rsidRDefault="00335E33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335E33" w:rsidRDefault="00335E33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335E33" w:rsidRDefault="00335E33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335E33" w:rsidRDefault="00335E33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335E33" w:rsidRDefault="00335E33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335E33" w:rsidRDefault="00335E33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335E33" w:rsidRDefault="00335E33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335E33" w:rsidRDefault="00335E33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335E33" w:rsidRDefault="00335E33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335E33" w:rsidRDefault="00335E33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335E33" w:rsidRDefault="00335E33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335E33" w:rsidRDefault="00335E33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335E33" w:rsidRDefault="00335E33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335E33" w:rsidRDefault="00335E33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335E33" w:rsidRDefault="00335E33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335E33" w:rsidRDefault="00335E33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335E33" w:rsidRDefault="00335E33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335E33" w:rsidRDefault="00335E33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335E33" w:rsidRDefault="00335E33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D76B92" w:rsidRDefault="004F0D11">
      <w:pPr>
        <w:spacing w:after="0" w:line="240" w:lineRule="auto"/>
        <w:ind w:right="98" w:firstLine="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6.ТЕМАТИЧЕСКИЙ ПЛАН</w:t>
      </w:r>
    </w:p>
    <w:p w:rsidR="00D76B92" w:rsidRDefault="00D76B92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szCs w:val="28"/>
          <w:lang w:eastAsia="ar-SA"/>
        </w:rPr>
      </w:pPr>
    </w:p>
    <w:tbl>
      <w:tblPr>
        <w:tblW w:w="10064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4394"/>
        <w:gridCol w:w="921"/>
        <w:gridCol w:w="779"/>
        <w:gridCol w:w="851"/>
        <w:gridCol w:w="709"/>
        <w:gridCol w:w="850"/>
        <w:gridCol w:w="850"/>
      </w:tblGrid>
      <w:tr w:rsidR="00D76B92">
        <w:trPr>
          <w:cantSplit/>
          <w:trHeight w:val="593"/>
          <w:jc w:val="center"/>
        </w:trPr>
        <w:tc>
          <w:tcPr>
            <w:tcW w:w="710" w:type="dxa"/>
            <w:vMerge w:val="restart"/>
            <w:textDirection w:val="btLr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№№ п/п</w:t>
            </w:r>
          </w:p>
        </w:tc>
        <w:tc>
          <w:tcPr>
            <w:tcW w:w="4394" w:type="dxa"/>
            <w:vMerge w:val="restart"/>
          </w:tcPr>
          <w:p w:rsidR="00D76B92" w:rsidRDefault="004F0D11">
            <w:pPr>
              <w:keepNext/>
              <w:spacing w:after="0" w:line="240" w:lineRule="auto"/>
              <w:ind w:firstLine="0"/>
              <w:jc w:val="both"/>
              <w:outlineLvl w:val="2"/>
              <w:rPr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 xml:space="preserve">Наименование </w:t>
            </w:r>
            <w:r>
              <w:rPr>
                <w:szCs w:val="28"/>
                <w:lang w:eastAsia="ar-SA"/>
              </w:rPr>
              <w:t>разделов (тем)</w:t>
            </w:r>
          </w:p>
        </w:tc>
        <w:tc>
          <w:tcPr>
            <w:tcW w:w="921" w:type="dxa"/>
            <w:vMerge w:val="restart"/>
            <w:textDirection w:val="btL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Личностные результаты</w:t>
            </w:r>
          </w:p>
        </w:tc>
        <w:tc>
          <w:tcPr>
            <w:tcW w:w="779" w:type="dxa"/>
            <w:vMerge w:val="restart"/>
            <w:textDirection w:val="btLr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Макс. нагрузка</w:t>
            </w:r>
          </w:p>
        </w:tc>
        <w:tc>
          <w:tcPr>
            <w:tcW w:w="3260" w:type="dxa"/>
            <w:gridSpan w:val="4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Количество часов</w:t>
            </w:r>
          </w:p>
        </w:tc>
      </w:tr>
      <w:tr w:rsidR="00D76B92">
        <w:trPr>
          <w:cantSplit/>
          <w:trHeight w:val="1580"/>
          <w:jc w:val="center"/>
        </w:trPr>
        <w:tc>
          <w:tcPr>
            <w:tcW w:w="710" w:type="dxa"/>
            <w:vMerge/>
            <w:vAlign w:val="center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bCs/>
                <w:i/>
                <w:szCs w:val="28"/>
                <w:lang w:eastAsia="ar-SA"/>
              </w:rPr>
            </w:pPr>
          </w:p>
        </w:tc>
        <w:tc>
          <w:tcPr>
            <w:tcW w:w="4394" w:type="dxa"/>
            <w:vMerge/>
            <w:vAlign w:val="center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bCs/>
                <w:i/>
                <w:szCs w:val="28"/>
                <w:lang w:eastAsia="ar-SA"/>
              </w:rPr>
            </w:pPr>
          </w:p>
        </w:tc>
        <w:tc>
          <w:tcPr>
            <w:tcW w:w="921" w:type="dxa"/>
            <w:vMerge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bCs/>
                <w:i/>
                <w:szCs w:val="28"/>
                <w:lang w:eastAsia="ar-SA"/>
              </w:rPr>
            </w:pPr>
          </w:p>
        </w:tc>
        <w:tc>
          <w:tcPr>
            <w:tcW w:w="779" w:type="dxa"/>
            <w:vMerge/>
            <w:vAlign w:val="center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bCs/>
                <w:i/>
                <w:szCs w:val="28"/>
                <w:lang w:eastAsia="ar-SA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всего</w:t>
            </w:r>
          </w:p>
        </w:tc>
        <w:tc>
          <w:tcPr>
            <w:tcW w:w="709" w:type="dxa"/>
            <w:textDirection w:val="btLr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теорет.</w:t>
            </w:r>
          </w:p>
        </w:tc>
        <w:tc>
          <w:tcPr>
            <w:tcW w:w="850" w:type="dxa"/>
            <w:textDirection w:val="btLr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практит.</w:t>
            </w:r>
          </w:p>
        </w:tc>
        <w:tc>
          <w:tcPr>
            <w:tcW w:w="850" w:type="dxa"/>
            <w:textDirection w:val="btLr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</w:p>
        </w:tc>
      </w:tr>
      <w:tr w:rsidR="00D76B92">
        <w:trPr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4394" w:type="dxa"/>
          </w:tcPr>
          <w:p w:rsidR="00D76B92" w:rsidRDefault="004F0D11">
            <w:pPr>
              <w:spacing w:after="0" w:line="240" w:lineRule="auto"/>
              <w:ind w:firstLine="0"/>
              <w:jc w:val="both"/>
              <w:outlineLvl w:val="7"/>
              <w:rPr>
                <w:iCs/>
                <w:szCs w:val="28"/>
                <w:lang w:eastAsia="ar-SA"/>
              </w:rPr>
            </w:pPr>
            <w:r>
              <w:rPr>
                <w:iCs/>
                <w:szCs w:val="28"/>
                <w:lang w:eastAsia="ar-SA"/>
              </w:rPr>
              <w:t>2</w:t>
            </w:r>
          </w:p>
        </w:tc>
        <w:tc>
          <w:tcPr>
            <w:tcW w:w="921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</w:t>
            </w: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val="en-US" w:eastAsia="ar-SA"/>
              </w:rPr>
            </w:pPr>
            <w:r>
              <w:rPr>
                <w:szCs w:val="28"/>
                <w:lang w:val="en-US" w:eastAsia="ar-SA"/>
              </w:rPr>
              <w:t>I</w:t>
            </w:r>
          </w:p>
        </w:tc>
        <w:tc>
          <w:tcPr>
            <w:tcW w:w="4394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b/>
                <w:szCs w:val="28"/>
              </w:rPr>
              <w:t xml:space="preserve">Язык. Общие сведения о языке. </w:t>
            </w:r>
          </w:p>
        </w:tc>
        <w:tc>
          <w:tcPr>
            <w:tcW w:w="921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Cs w:val="28"/>
              </w:rPr>
              <w:t>Язык как средство общения. Происхождение языка.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Cs w:val="28"/>
              </w:rPr>
              <w:t xml:space="preserve">Культура </w:t>
            </w:r>
            <w:r>
              <w:rPr>
                <w:b/>
                <w:color w:val="000000"/>
                <w:szCs w:val="28"/>
              </w:rPr>
              <w:t>речи.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t>5,13</w:t>
            </w:r>
          </w:p>
        </w:tc>
        <w:tc>
          <w:tcPr>
            <w:tcW w:w="779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</w:t>
            </w:r>
          </w:p>
        </w:tc>
        <w:tc>
          <w:tcPr>
            <w:tcW w:w="851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</w:t>
            </w:r>
          </w:p>
        </w:tc>
        <w:tc>
          <w:tcPr>
            <w:tcW w:w="709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  <w:szCs w:val="28"/>
              </w:rPr>
              <w:t>Речь. Устная и письменная речь. Культура речи.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работа№1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Cs w:val="28"/>
              </w:rPr>
              <w:t>Типы речи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№2 </w:t>
            </w:r>
            <w:r>
              <w:rPr>
                <w:color w:val="000000"/>
                <w:szCs w:val="28"/>
              </w:rPr>
              <w:t xml:space="preserve">Виды сочинений.Сочинение-рассуждение.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№3 </w:t>
            </w:r>
            <w:r>
              <w:rPr>
                <w:color w:val="000000"/>
                <w:szCs w:val="28"/>
              </w:rPr>
              <w:t>Сочинение-описание.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№4 </w:t>
            </w:r>
            <w:r>
              <w:rPr>
                <w:color w:val="000000"/>
                <w:szCs w:val="28"/>
              </w:rPr>
              <w:t>Сочинение-повествование.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val="en-US" w:eastAsia="ar-SA"/>
              </w:rPr>
              <w:t>III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b/>
                <w:color w:val="000000"/>
                <w:szCs w:val="28"/>
              </w:rPr>
              <w:t>Стилистика</w:t>
            </w:r>
            <w:r>
              <w:rPr>
                <w:b/>
                <w:color w:val="000000"/>
                <w:szCs w:val="28"/>
              </w:rPr>
              <w:t>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t>5,13</w:t>
            </w:r>
          </w:p>
        </w:tc>
        <w:tc>
          <w:tcPr>
            <w:tcW w:w="779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</w:t>
            </w:r>
          </w:p>
        </w:tc>
        <w:tc>
          <w:tcPr>
            <w:tcW w:w="851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</w:t>
            </w:r>
          </w:p>
        </w:tc>
        <w:tc>
          <w:tcPr>
            <w:tcW w:w="709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№5 </w:t>
            </w:r>
            <w:r>
              <w:rPr>
                <w:color w:val="000000"/>
                <w:szCs w:val="28"/>
              </w:rPr>
              <w:t>Стили речи. Разговорный стиль речи.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№6 </w:t>
            </w:r>
            <w:r>
              <w:rPr>
                <w:color w:val="000000"/>
                <w:szCs w:val="28"/>
              </w:rPr>
              <w:t xml:space="preserve">Жанры разговорного </w:t>
            </w:r>
            <w:r>
              <w:rPr>
                <w:color w:val="000000"/>
                <w:szCs w:val="28"/>
              </w:rPr>
              <w:t>стиля.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9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№7 </w:t>
            </w:r>
            <w:r>
              <w:rPr>
                <w:color w:val="000000"/>
                <w:szCs w:val="28"/>
              </w:rPr>
              <w:t>Научный стиль речи.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№8 </w:t>
            </w:r>
            <w:r>
              <w:rPr>
                <w:color w:val="000000"/>
                <w:szCs w:val="28"/>
              </w:rPr>
              <w:t>Жанры научного стиля.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11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№9 </w:t>
            </w:r>
            <w:r>
              <w:rPr>
                <w:color w:val="000000"/>
                <w:szCs w:val="28"/>
              </w:rPr>
              <w:t>Официально-деловой стиль речи.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12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№10 </w:t>
            </w:r>
            <w:r>
              <w:rPr>
                <w:color w:val="000000"/>
                <w:szCs w:val="28"/>
              </w:rPr>
              <w:t xml:space="preserve">Жанры </w:t>
            </w:r>
            <w:r>
              <w:rPr>
                <w:color w:val="000000"/>
                <w:szCs w:val="28"/>
              </w:rPr>
              <w:t>официально-делового стиля.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13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 11 </w:t>
            </w:r>
            <w:r>
              <w:rPr>
                <w:color w:val="000000"/>
                <w:szCs w:val="28"/>
              </w:rPr>
              <w:t>Публицистический стиль речи.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14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 12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Cs w:val="28"/>
              </w:rPr>
              <w:t>Жанры публицистического стиля.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15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№13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Cs w:val="28"/>
              </w:rPr>
              <w:t xml:space="preserve">Стиль художественной литературы. </w:t>
            </w:r>
            <w:r>
              <w:rPr>
                <w:color w:val="000000"/>
                <w:szCs w:val="28"/>
              </w:rPr>
              <w:t>Средства выразительности.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16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№14 </w:t>
            </w:r>
            <w:r>
              <w:rPr>
                <w:color w:val="000000"/>
                <w:szCs w:val="28"/>
              </w:rPr>
              <w:t>Анализ художественного текста.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val="en-US" w:eastAsia="ar-SA"/>
              </w:rPr>
              <w:t>IV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b/>
                <w:color w:val="000000"/>
                <w:szCs w:val="28"/>
              </w:rPr>
              <w:t>Лексика</w:t>
            </w:r>
            <w:r>
              <w:rPr>
                <w:b/>
                <w:color w:val="000000"/>
                <w:szCs w:val="28"/>
              </w:rPr>
              <w:t>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t>5,13</w:t>
            </w:r>
          </w:p>
        </w:tc>
        <w:tc>
          <w:tcPr>
            <w:tcW w:w="779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851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709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17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szCs w:val="28"/>
              </w:rPr>
              <w:t>Слово в системе языка. Многозначные слова. Омонимы. Синонимы.Паронимы. Антонимы.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18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  <w:szCs w:val="28"/>
              </w:rPr>
              <w:t xml:space="preserve"> Лексика с точки зрения ее происхождения и употребления.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val="en-US" w:eastAsia="ar-SA"/>
              </w:rPr>
              <w:t>V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b/>
                <w:color w:val="000000"/>
                <w:szCs w:val="28"/>
              </w:rPr>
              <w:t>Фразеология</w:t>
            </w:r>
            <w:r>
              <w:rPr>
                <w:b/>
                <w:color w:val="000000"/>
                <w:szCs w:val="28"/>
              </w:rPr>
              <w:t>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t>5,13</w:t>
            </w:r>
          </w:p>
        </w:tc>
        <w:tc>
          <w:tcPr>
            <w:tcW w:w="779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19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№1</w:t>
            </w:r>
            <w:r>
              <w:rPr>
                <w:color w:val="000000"/>
              </w:rPr>
              <w:t xml:space="preserve">5 </w:t>
            </w:r>
            <w:r>
              <w:rPr>
                <w:color w:val="000000"/>
                <w:szCs w:val="28"/>
              </w:rPr>
              <w:t>Фразеология как раздел науки о языке. Фразеологизмы.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val="en-US" w:eastAsia="ar-SA"/>
              </w:rPr>
              <w:t>VI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b/>
                <w:color w:val="000000"/>
                <w:szCs w:val="28"/>
              </w:rPr>
              <w:t>Фонетика</w:t>
            </w:r>
            <w:r>
              <w:rPr>
                <w:b/>
                <w:color w:val="000000"/>
                <w:szCs w:val="28"/>
              </w:rPr>
              <w:t>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t>5,13</w:t>
            </w:r>
          </w:p>
        </w:tc>
        <w:tc>
          <w:tcPr>
            <w:tcW w:w="779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851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709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szCs w:val="28"/>
              </w:rPr>
              <w:t>Практическая работа №</w:t>
            </w:r>
            <w:r>
              <w:rPr>
                <w:color w:val="000000"/>
                <w:szCs w:val="28"/>
              </w:rPr>
              <w:t>16</w:t>
            </w:r>
            <w:r>
              <w:rPr>
                <w:color w:val="000000"/>
                <w:szCs w:val="28"/>
              </w:rPr>
              <w:t xml:space="preserve"> Фонетика. Основные единицы фонетики.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21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color w:val="000000"/>
              </w:rPr>
              <w:t>Практическая работа №1</w:t>
            </w:r>
            <w:r>
              <w:rPr>
                <w:color w:val="000000"/>
              </w:rPr>
              <w:t>7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Cs w:val="28"/>
              </w:rPr>
              <w:t>Фонетический разбор.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val="en-US" w:eastAsia="ar-SA"/>
              </w:rPr>
              <w:t>VII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rPr>
                <w:iCs/>
                <w:color w:val="000000"/>
              </w:rPr>
            </w:pPr>
            <w:r>
              <w:rPr>
                <w:b/>
                <w:color w:val="000000"/>
                <w:szCs w:val="28"/>
              </w:rPr>
              <w:t>Морфемика и словообразование.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t>5,13</w:t>
            </w:r>
          </w:p>
        </w:tc>
        <w:tc>
          <w:tcPr>
            <w:tcW w:w="779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22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rPr>
                <w:iCs/>
                <w:color w:val="000000"/>
              </w:rPr>
            </w:pPr>
            <w:r>
              <w:rPr>
                <w:color w:val="000000"/>
                <w:szCs w:val="28"/>
              </w:rPr>
              <w:t>Практическая работа №</w:t>
            </w:r>
            <w:r>
              <w:rPr>
                <w:color w:val="000000"/>
                <w:szCs w:val="28"/>
              </w:rPr>
              <w:t>18</w:t>
            </w:r>
            <w:r>
              <w:rPr>
                <w:color w:val="000000"/>
                <w:szCs w:val="28"/>
              </w:rPr>
              <w:t xml:space="preserve"> Морфемика. Словообразование. Морфемный</w:t>
            </w:r>
            <w:r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 xml:space="preserve">и словообразовательный </w:t>
            </w:r>
            <w:r>
              <w:rPr>
                <w:color w:val="000000"/>
                <w:szCs w:val="28"/>
              </w:rPr>
              <w:t>анализ.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val="en-US" w:eastAsia="ar-SA"/>
              </w:rPr>
              <w:t>VIII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rPr>
                <w:iCs/>
                <w:color w:val="000000"/>
              </w:rPr>
            </w:pPr>
            <w:r>
              <w:rPr>
                <w:b/>
                <w:color w:val="000000"/>
                <w:szCs w:val="28"/>
              </w:rPr>
              <w:t>Правила орфографии.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t>5,13</w:t>
            </w:r>
          </w:p>
        </w:tc>
        <w:tc>
          <w:tcPr>
            <w:tcW w:w="779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</w:t>
            </w:r>
          </w:p>
        </w:tc>
        <w:tc>
          <w:tcPr>
            <w:tcW w:w="851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</w:t>
            </w:r>
          </w:p>
        </w:tc>
        <w:tc>
          <w:tcPr>
            <w:tcW w:w="709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23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  <w:szCs w:val="28"/>
              </w:rPr>
              <w:t>Практическая работа №</w:t>
            </w:r>
            <w:r>
              <w:rPr>
                <w:color w:val="000000"/>
                <w:szCs w:val="28"/>
              </w:rPr>
              <w:t>19</w:t>
            </w:r>
            <w:r>
              <w:rPr>
                <w:color w:val="000000"/>
                <w:szCs w:val="28"/>
              </w:rPr>
              <w:t xml:space="preserve"> Правописание сложных слов.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D76B92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20"/>
          <w:jc w:val="center"/>
        </w:trPr>
        <w:tc>
          <w:tcPr>
            <w:tcW w:w="71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24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Практическая работа №20 </w:t>
            </w:r>
            <w:r>
              <w:rPr>
                <w:color w:val="000000"/>
                <w:szCs w:val="28"/>
              </w:rPr>
              <w:t>Правописание Е и О после шипящих и Ц.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25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Практическая работа №21</w:t>
            </w:r>
            <w:r>
              <w:rPr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 xml:space="preserve">Правописание </w:t>
            </w:r>
            <w:r>
              <w:rPr>
                <w:color w:val="000000"/>
                <w:szCs w:val="28"/>
              </w:rPr>
              <w:t>приставок на З и С</w:t>
            </w:r>
            <w:r>
              <w:rPr>
                <w:szCs w:val="28"/>
              </w:rPr>
              <w:t xml:space="preserve"> </w:t>
            </w:r>
          </w:p>
          <w:p w:rsidR="00D76B92" w:rsidRDefault="00D76B92">
            <w:pPr>
              <w:suppressAutoHyphens/>
              <w:spacing w:after="0" w:line="240" w:lineRule="auto"/>
              <w:ind w:firstLine="0"/>
              <w:jc w:val="both"/>
            </w:pP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26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№22 </w:t>
            </w:r>
            <w:r>
              <w:rPr>
                <w:color w:val="000000"/>
                <w:sz w:val="24"/>
                <w:szCs w:val="24"/>
              </w:rPr>
              <w:t xml:space="preserve">Правописание приставок ПРИ и ПРЕ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27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№23 </w:t>
            </w:r>
            <w:r>
              <w:rPr>
                <w:color w:val="000000"/>
                <w:sz w:val="26"/>
                <w:szCs w:val="26"/>
              </w:rPr>
              <w:t>Правописание приставок. Правописание И и Ы после приставок.</w:t>
            </w:r>
            <w:r>
              <w:rPr>
                <w:color w:val="000000"/>
                <w:sz w:val="30"/>
                <w:szCs w:val="24"/>
              </w:rPr>
              <w:t xml:space="preserve">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b/>
                <w:color w:val="000000"/>
                <w:szCs w:val="28"/>
              </w:rPr>
              <w:t>Морфология.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t>5,13</w:t>
            </w:r>
          </w:p>
        </w:tc>
        <w:tc>
          <w:tcPr>
            <w:tcW w:w="779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60</w:t>
            </w:r>
          </w:p>
        </w:tc>
        <w:tc>
          <w:tcPr>
            <w:tcW w:w="851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60</w:t>
            </w:r>
          </w:p>
        </w:tc>
        <w:tc>
          <w:tcPr>
            <w:tcW w:w="709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58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28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</w:pPr>
            <w:r>
              <w:rPr>
                <w:color w:val="000000"/>
              </w:rPr>
              <w:t xml:space="preserve">Практическая работа №24 </w:t>
            </w:r>
            <w:r>
              <w:rPr>
                <w:color w:val="000000"/>
                <w:szCs w:val="28"/>
              </w:rPr>
              <w:t xml:space="preserve">Имя существительное. Грамматические категории.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29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№25 </w:t>
            </w:r>
            <w:r>
              <w:rPr>
                <w:iCs/>
                <w:color w:val="000000"/>
                <w:szCs w:val="28"/>
              </w:rPr>
              <w:t xml:space="preserve">Правописание имен существительных.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30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№26 </w:t>
            </w:r>
            <w:r>
              <w:rPr>
                <w:iCs/>
                <w:color w:val="000000"/>
                <w:szCs w:val="28"/>
              </w:rPr>
              <w:t>Морфологический разбор имени существительного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31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№27 </w:t>
            </w:r>
            <w:r>
              <w:rPr>
                <w:iCs/>
                <w:color w:val="000000"/>
                <w:szCs w:val="28"/>
              </w:rPr>
              <w:t>Имя прилагательное. Грамматические категории.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32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№28 </w:t>
            </w:r>
            <w:r>
              <w:rPr>
                <w:color w:val="000000"/>
                <w:szCs w:val="28"/>
              </w:rPr>
              <w:t>Правописание прилагательных.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33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№29 </w:t>
            </w:r>
            <w:r>
              <w:rPr>
                <w:color w:val="000000"/>
                <w:szCs w:val="28"/>
              </w:rPr>
              <w:t>Морфологический разбор прилагательного.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34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№30 </w:t>
            </w:r>
            <w:r>
              <w:rPr>
                <w:szCs w:val="28"/>
              </w:rPr>
              <w:t>Создание письменных диалогических высказываний различных типов и жанров.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35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</w:pPr>
            <w:r>
              <w:rPr>
                <w:color w:val="000000"/>
              </w:rPr>
              <w:t xml:space="preserve">Практическая работа №31 </w:t>
            </w:r>
            <w:r>
              <w:rPr>
                <w:szCs w:val="28"/>
              </w:rPr>
              <w:t xml:space="preserve">Правописание числительных. Морфологический разбор числительных.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36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</w:pPr>
            <w:r>
              <w:rPr>
                <w:color w:val="000000"/>
              </w:rPr>
              <w:t xml:space="preserve">Практическая работа №32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Cs w:val="28"/>
              </w:rPr>
              <w:t xml:space="preserve">Местоимение. Разряды и грамматические категории.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37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</w:pPr>
            <w:r>
              <w:rPr>
                <w:color w:val="000000"/>
              </w:rPr>
              <w:t xml:space="preserve">Практическая работа №33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Cs w:val="28"/>
              </w:rPr>
              <w:t xml:space="preserve">Правописание местоимений. Морфологический разбор местоимений.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38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 Практическая работа №34 </w:t>
            </w:r>
            <w:r>
              <w:rPr>
                <w:color w:val="000000"/>
                <w:szCs w:val="28"/>
              </w:rPr>
              <w:t xml:space="preserve">Глагол. Грамматические категории.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39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№35 </w:t>
            </w:r>
            <w:r>
              <w:rPr>
                <w:szCs w:val="28"/>
              </w:rPr>
              <w:t xml:space="preserve">Спряжение глаголов.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40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 36 </w:t>
            </w:r>
            <w:r>
              <w:rPr>
                <w:szCs w:val="28"/>
              </w:rPr>
              <w:t xml:space="preserve">Правописание личных окончаний глаголов.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41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№37 </w:t>
            </w:r>
            <w:r>
              <w:rPr>
                <w:color w:val="000000"/>
                <w:szCs w:val="28"/>
              </w:rPr>
              <w:t xml:space="preserve">Морфологический разбор глагола.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42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№38 </w:t>
            </w:r>
            <w:r>
              <w:rPr>
                <w:szCs w:val="28"/>
              </w:rPr>
              <w:t>Причастие. Образование причастий.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43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№39 </w:t>
            </w:r>
            <w:r>
              <w:rPr>
                <w:szCs w:val="28"/>
              </w:rPr>
              <w:t>Правописание суффиксов причастий.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44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№40 </w:t>
            </w:r>
            <w:r>
              <w:rPr>
                <w:color w:val="000000"/>
                <w:szCs w:val="28"/>
              </w:rPr>
              <w:t>Правописание Н и НН в суффиксах причастий.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45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№41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Cs w:val="28"/>
              </w:rPr>
              <w:t xml:space="preserve">Причастный </w:t>
            </w:r>
            <w:r>
              <w:rPr>
                <w:color w:val="000000"/>
                <w:szCs w:val="28"/>
              </w:rPr>
              <w:t>оборот.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46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№42 </w:t>
            </w:r>
            <w:r>
              <w:rPr>
                <w:szCs w:val="28"/>
              </w:rPr>
              <w:t>Морфологический разбор причастий.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47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№43 </w:t>
            </w:r>
            <w:r>
              <w:rPr>
                <w:szCs w:val="28"/>
              </w:rPr>
              <w:t>Деепричастие. Образование деепричастий.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48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№44 </w:t>
            </w:r>
            <w:r>
              <w:rPr>
                <w:color w:val="000000"/>
                <w:szCs w:val="28"/>
              </w:rPr>
              <w:t xml:space="preserve">Деепричастный оборот.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49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Практическая работа №45 </w:t>
            </w:r>
            <w:r>
              <w:rPr>
                <w:color w:val="000000"/>
                <w:szCs w:val="28"/>
              </w:rPr>
              <w:t>Морфологический разбор деепричастий.</w:t>
            </w:r>
          </w:p>
          <w:p w:rsidR="00D76B92" w:rsidRDefault="00D76B92">
            <w:pPr>
              <w:suppressAutoHyphens/>
              <w:spacing w:after="0" w:line="240" w:lineRule="auto"/>
              <w:jc w:val="both"/>
              <w:rPr>
                <w:b/>
                <w:szCs w:val="28"/>
              </w:rPr>
            </w:pP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50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 Практическая работа №46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Cs w:val="28"/>
              </w:rPr>
              <w:t>Наречие. Грамматические категории. Разряды</w:t>
            </w:r>
            <w:r>
              <w:rPr>
                <w:color w:val="000000"/>
                <w:szCs w:val="28"/>
              </w:rPr>
              <w:t>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51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>Практическая работа №4</w:t>
            </w:r>
            <w:r>
              <w:rPr>
                <w:color w:val="000000"/>
              </w:rPr>
              <w:t>7</w:t>
            </w:r>
            <w:r>
              <w:rPr>
                <w:color w:val="000000"/>
              </w:rPr>
              <w:t xml:space="preserve"> </w:t>
            </w:r>
            <w:r>
              <w:rPr>
                <w:szCs w:val="28"/>
              </w:rPr>
              <w:t>Правописание наречий. Морфологический разбор наречий.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52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color w:val="000000"/>
                <w:szCs w:val="28"/>
              </w:rPr>
              <w:t>Служебные части речи.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53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Практическая работа №48 </w:t>
            </w:r>
            <w:r>
              <w:rPr>
                <w:color w:val="000000"/>
                <w:szCs w:val="28"/>
              </w:rPr>
              <w:t>Предлог. Правописание предлогов.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54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Практическая работа №49 </w:t>
            </w:r>
            <w:r>
              <w:rPr>
                <w:color w:val="000000"/>
                <w:szCs w:val="28"/>
              </w:rPr>
              <w:t>Частица. Правописание частиц.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   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55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№50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Cs w:val="28"/>
              </w:rPr>
              <w:t xml:space="preserve">Правописание частицы НЕ </w:t>
            </w:r>
            <w:r>
              <w:rPr>
                <w:color w:val="000000"/>
                <w:szCs w:val="28"/>
              </w:rPr>
              <w:t>с разными частями речи</w:t>
            </w:r>
            <w:r>
              <w:rPr>
                <w:color w:val="000000"/>
                <w:szCs w:val="28"/>
              </w:rPr>
              <w:t>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56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Практическая работа №51 </w:t>
            </w:r>
            <w:r>
              <w:rPr>
                <w:color w:val="000000"/>
              </w:rPr>
              <w:t>П</w:t>
            </w:r>
            <w:r>
              <w:rPr>
                <w:color w:val="000000"/>
                <w:szCs w:val="28"/>
              </w:rPr>
              <w:t>равописание частицы НИ с разными частями речи</w:t>
            </w:r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92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57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Практическая работа №52 </w:t>
            </w:r>
            <w:r>
              <w:rPr>
                <w:szCs w:val="28"/>
              </w:rPr>
              <w:t>Союз. Правописание союзов.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354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val="en-US" w:eastAsia="ar-SA"/>
              </w:rPr>
              <w:t>IX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jc w:val="both"/>
            </w:pPr>
            <w:r>
              <w:rPr>
                <w:b/>
                <w:color w:val="000000"/>
                <w:szCs w:val="28"/>
              </w:rPr>
              <w:t>Синтаксис</w:t>
            </w:r>
            <w:r>
              <w:rPr>
                <w:b/>
                <w:color w:val="000000"/>
                <w:szCs w:val="28"/>
              </w:rPr>
              <w:t>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60</w:t>
            </w:r>
          </w:p>
        </w:tc>
        <w:tc>
          <w:tcPr>
            <w:tcW w:w="851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60</w:t>
            </w:r>
          </w:p>
        </w:tc>
        <w:tc>
          <w:tcPr>
            <w:tcW w:w="709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48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38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58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sz w:val="32"/>
                <w:szCs w:val="32"/>
                <w:lang w:eastAsia="ar-SA"/>
              </w:rPr>
            </w:pPr>
            <w:r>
              <w:rPr>
                <w:color w:val="000000"/>
                <w:szCs w:val="28"/>
              </w:rPr>
              <w:t xml:space="preserve">Синтаксис. </w:t>
            </w:r>
            <w:r>
              <w:rPr>
                <w:color w:val="000000"/>
                <w:szCs w:val="28"/>
              </w:rPr>
              <w:t>Основные единицы синтаксиса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38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59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  <w:sz w:val="32"/>
                <w:szCs w:val="26"/>
              </w:rPr>
            </w:pPr>
            <w:r>
              <w:rPr>
                <w:szCs w:val="28"/>
              </w:rPr>
              <w:t>Словосочетание. Типы связи в словосочетании.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38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60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  <w:sz w:val="32"/>
                <w:szCs w:val="26"/>
              </w:rPr>
            </w:pPr>
            <w:r>
              <w:rPr>
                <w:szCs w:val="28"/>
              </w:rPr>
              <w:t>Простое предложение. Типы простого предложения.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34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61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Практическая работа №5</w:t>
            </w:r>
            <w:r>
              <w:rPr>
                <w:iCs/>
                <w:color w:val="000000"/>
              </w:rPr>
              <w:t>3</w:t>
            </w:r>
            <w:r>
              <w:rPr>
                <w:iCs/>
                <w:color w:val="000000"/>
              </w:rPr>
              <w:t xml:space="preserve"> </w:t>
            </w:r>
            <w:r>
              <w:rPr>
                <w:color w:val="000000"/>
                <w:szCs w:val="28"/>
              </w:rPr>
              <w:t>Типы односоставных предложений.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34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62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Практическая работа №5</w:t>
            </w:r>
            <w:r>
              <w:rPr>
                <w:iCs/>
                <w:color w:val="000000"/>
              </w:rPr>
              <w:t>4</w:t>
            </w:r>
            <w:r>
              <w:rPr>
                <w:iCs/>
                <w:color w:val="000000"/>
              </w:rPr>
              <w:t xml:space="preserve"> </w:t>
            </w:r>
            <w:r>
              <w:rPr>
                <w:color w:val="000000"/>
                <w:szCs w:val="28"/>
              </w:rPr>
              <w:t>Тире между подлежащим и сказуемым в простом предложении.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34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63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Практическая работа №5</w:t>
            </w:r>
            <w:r>
              <w:rPr>
                <w:iCs/>
                <w:color w:val="000000"/>
              </w:rPr>
              <w:t xml:space="preserve">5 </w:t>
            </w:r>
            <w:r>
              <w:rPr>
                <w:color w:val="000000"/>
                <w:szCs w:val="28"/>
              </w:rPr>
              <w:t xml:space="preserve">Обособленные члены предложения. Вводные слова.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34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64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  <w:sz w:val="32"/>
                <w:szCs w:val="26"/>
              </w:rPr>
              <w:t xml:space="preserve"> </w:t>
            </w:r>
            <w:r>
              <w:rPr>
                <w:color w:val="000000"/>
                <w:szCs w:val="28"/>
              </w:rPr>
              <w:t>Практическая работа №</w:t>
            </w:r>
            <w:r>
              <w:rPr>
                <w:color w:val="000000"/>
                <w:szCs w:val="28"/>
              </w:rPr>
              <w:t>56</w:t>
            </w:r>
            <w:r>
              <w:rPr>
                <w:color w:val="000000"/>
                <w:szCs w:val="28"/>
              </w:rPr>
              <w:t xml:space="preserve"> Обособленные обстоятельства.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65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65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</w:rPr>
              <w:t>Практическая работа №5</w:t>
            </w:r>
            <w:r>
              <w:rPr>
                <w:iCs/>
                <w:color w:val="000000"/>
              </w:rPr>
              <w:t>7</w:t>
            </w:r>
            <w:r>
              <w:rPr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iCs/>
                <w:color w:val="000000"/>
                <w:szCs w:val="28"/>
              </w:rPr>
              <w:t xml:space="preserve">Предложения с обращениями. </w:t>
            </w:r>
          </w:p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 xml:space="preserve">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65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66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</w:t>
            </w:r>
            <w:r>
              <w:rPr>
                <w:color w:val="000000"/>
                <w:szCs w:val="28"/>
              </w:rPr>
              <w:t>Практическая работа №</w:t>
            </w:r>
            <w:r>
              <w:rPr>
                <w:color w:val="000000"/>
                <w:szCs w:val="28"/>
              </w:rPr>
              <w:t>58</w:t>
            </w:r>
            <w:r>
              <w:rPr>
                <w:color w:val="000000"/>
                <w:szCs w:val="28"/>
              </w:rPr>
              <w:t xml:space="preserve"> Обособленные определения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    </w:t>
            </w: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65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67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№59 </w:t>
            </w:r>
            <w:r>
              <w:rPr>
                <w:color w:val="000000"/>
                <w:szCs w:val="28"/>
              </w:rPr>
              <w:t>Обособленные дополнения и приложения.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   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301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68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/>
              </w:rPr>
              <w:t xml:space="preserve">Практическая работа №60 </w:t>
            </w:r>
            <w:r>
              <w:rPr>
                <w:color w:val="000000"/>
                <w:szCs w:val="28"/>
              </w:rPr>
              <w:t>Однородные члены предложения.</w:t>
            </w:r>
          </w:p>
        </w:tc>
        <w:tc>
          <w:tcPr>
            <w:tcW w:w="921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301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69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№61 </w:t>
            </w:r>
            <w:r>
              <w:rPr>
                <w:color w:val="000000"/>
                <w:szCs w:val="28"/>
              </w:rPr>
              <w:t>Уточняющие члены предложения.</w:t>
            </w:r>
            <w:r>
              <w:rPr>
                <w:iCs/>
                <w:color w:val="000000"/>
                <w:sz w:val="32"/>
                <w:szCs w:val="26"/>
              </w:rPr>
              <w:t xml:space="preserve"> </w:t>
            </w:r>
          </w:p>
        </w:tc>
        <w:tc>
          <w:tcPr>
            <w:tcW w:w="921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301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70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color w:val="000000"/>
                <w:szCs w:val="28"/>
              </w:rPr>
              <w:t xml:space="preserve"> Сложное предложение. Типы сложных предложений.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301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71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№6</w:t>
            </w:r>
            <w:r>
              <w:rPr>
                <w:color w:val="000000"/>
              </w:rPr>
              <w:t xml:space="preserve">2 </w:t>
            </w:r>
            <w:r>
              <w:rPr>
                <w:color w:val="000000"/>
                <w:szCs w:val="28"/>
              </w:rPr>
              <w:t xml:space="preserve">Сложносочиненное </w:t>
            </w:r>
            <w:r>
              <w:rPr>
                <w:color w:val="000000"/>
                <w:szCs w:val="28"/>
              </w:rPr>
              <w:t>предложение.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8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72</w:t>
            </w:r>
          </w:p>
        </w:tc>
        <w:tc>
          <w:tcPr>
            <w:tcW w:w="4394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>Практическая работа №6</w:t>
            </w:r>
            <w:r>
              <w:rPr>
                <w:iCs/>
                <w:color w:val="000000"/>
              </w:rPr>
              <w:t>3</w:t>
            </w:r>
            <w:r>
              <w:rPr>
                <w:iCs/>
                <w:color w:val="000000"/>
              </w:rPr>
              <w:t xml:space="preserve"> </w:t>
            </w:r>
            <w:r>
              <w:rPr>
                <w:color w:val="000000"/>
                <w:szCs w:val="28"/>
              </w:rPr>
              <w:t>Знаки препинания в сложносочиненном предложении.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8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73</w:t>
            </w:r>
          </w:p>
        </w:tc>
        <w:tc>
          <w:tcPr>
            <w:tcW w:w="4394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Практическая работа №6</w:t>
            </w:r>
            <w:r>
              <w:rPr>
                <w:iCs/>
                <w:color w:val="000000"/>
              </w:rPr>
              <w:t xml:space="preserve">4 </w:t>
            </w:r>
            <w:r>
              <w:rPr>
                <w:color w:val="000000"/>
                <w:szCs w:val="28"/>
              </w:rPr>
              <w:t>Синтаксический разбор сложносочиненного предложения.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8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74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/>
              </w:rPr>
              <w:t>Практическая работа №6</w:t>
            </w:r>
            <w:r>
              <w:rPr>
                <w:iCs/>
                <w:color w:val="000000"/>
              </w:rPr>
              <w:t>5</w:t>
            </w:r>
            <w:r>
              <w:rPr>
                <w:iCs/>
                <w:color w:val="000000"/>
              </w:rPr>
              <w:t xml:space="preserve"> </w:t>
            </w:r>
            <w:r>
              <w:rPr>
                <w:color w:val="000000"/>
                <w:szCs w:val="28"/>
              </w:rPr>
              <w:t>Сложноподчиненное предложение и его типы.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8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75</w:t>
            </w:r>
          </w:p>
        </w:tc>
        <w:tc>
          <w:tcPr>
            <w:tcW w:w="4394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>Практическая работа№6</w:t>
            </w:r>
            <w:r>
              <w:rPr>
                <w:iCs/>
                <w:color w:val="000000"/>
              </w:rPr>
              <w:t>6</w:t>
            </w:r>
            <w:r>
              <w:rPr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  <w:szCs w:val="28"/>
              </w:rPr>
              <w:t>Сложноподчиненное предложение с придаточным определительным.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8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76</w:t>
            </w:r>
          </w:p>
        </w:tc>
        <w:tc>
          <w:tcPr>
            <w:tcW w:w="4394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Практическая работа №6</w:t>
            </w:r>
            <w:r>
              <w:rPr>
                <w:iCs/>
                <w:color w:val="000000"/>
              </w:rPr>
              <w:t xml:space="preserve">7 </w:t>
            </w:r>
            <w:r>
              <w:rPr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  <w:szCs w:val="28"/>
              </w:rPr>
              <w:t>Сложноподчиненное предложение с придаточным определительным.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8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77</w:t>
            </w:r>
          </w:p>
        </w:tc>
        <w:tc>
          <w:tcPr>
            <w:tcW w:w="4394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</w:t>
            </w:r>
            <w:r>
              <w:rPr>
                <w:color w:val="000000"/>
                <w:szCs w:val="28"/>
              </w:rPr>
              <w:t>Практическая работа №</w:t>
            </w:r>
            <w:r>
              <w:rPr>
                <w:color w:val="000000"/>
                <w:szCs w:val="28"/>
              </w:rPr>
              <w:t>68</w:t>
            </w:r>
            <w:r>
              <w:rPr>
                <w:color w:val="000000"/>
                <w:szCs w:val="28"/>
              </w:rPr>
              <w:t xml:space="preserve"> Сложноподчиненное предложение с придаточным обстоятельственным.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8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78</w:t>
            </w:r>
          </w:p>
        </w:tc>
        <w:tc>
          <w:tcPr>
            <w:tcW w:w="4394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Практическая работа №69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Cs w:val="28"/>
              </w:rPr>
              <w:t>Сложноподчиненное предложение с несколькими придаточными.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8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79</w:t>
            </w:r>
          </w:p>
        </w:tc>
        <w:tc>
          <w:tcPr>
            <w:tcW w:w="4394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  <w:szCs w:val="28"/>
              </w:rPr>
              <w:t>Практическая работа №</w:t>
            </w:r>
            <w:r>
              <w:rPr>
                <w:color w:val="000000"/>
                <w:szCs w:val="28"/>
              </w:rPr>
              <w:t>70</w:t>
            </w:r>
            <w:r>
              <w:rPr>
                <w:color w:val="000000"/>
                <w:szCs w:val="28"/>
              </w:rPr>
              <w:t xml:space="preserve"> Синтаксический разбор сложноподчиненного предложения.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8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80</w:t>
            </w:r>
          </w:p>
        </w:tc>
        <w:tc>
          <w:tcPr>
            <w:tcW w:w="4394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>Практическая работа №7</w:t>
            </w:r>
            <w:r>
              <w:rPr>
                <w:iCs/>
                <w:color w:val="000000"/>
              </w:rPr>
              <w:t xml:space="preserve">1 </w:t>
            </w:r>
            <w:r>
              <w:rPr>
                <w:color w:val="000000"/>
                <w:szCs w:val="28"/>
              </w:rPr>
              <w:t>Бессоюзное сложное предложение.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8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81</w:t>
            </w:r>
          </w:p>
        </w:tc>
        <w:tc>
          <w:tcPr>
            <w:tcW w:w="4394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>Практическая работа №7</w:t>
            </w:r>
            <w:r>
              <w:rPr>
                <w:iCs/>
                <w:color w:val="000000"/>
              </w:rPr>
              <w:t xml:space="preserve">2 </w:t>
            </w:r>
            <w:r>
              <w:rPr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  <w:szCs w:val="28"/>
              </w:rPr>
              <w:t>Двоеточие в бессоюзном сложном предложении.</w:t>
            </w:r>
          </w:p>
        </w:tc>
        <w:tc>
          <w:tcPr>
            <w:tcW w:w="921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8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82</w:t>
            </w:r>
          </w:p>
        </w:tc>
        <w:tc>
          <w:tcPr>
            <w:tcW w:w="4394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>Практическая работа №7</w:t>
            </w:r>
            <w:r>
              <w:rPr>
                <w:iCs/>
                <w:color w:val="000000"/>
              </w:rPr>
              <w:t>3</w:t>
            </w:r>
            <w:r>
              <w:rPr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  <w:szCs w:val="28"/>
              </w:rPr>
              <w:t>Тире в бессоюзном сложном предложении</w:t>
            </w:r>
            <w:r>
              <w:rPr>
                <w:iCs/>
                <w:color w:val="000000"/>
                <w:szCs w:val="28"/>
              </w:rPr>
              <w:t>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8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83</w:t>
            </w:r>
          </w:p>
        </w:tc>
        <w:tc>
          <w:tcPr>
            <w:tcW w:w="4394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>Практическая работа №7</w:t>
            </w:r>
            <w:r>
              <w:rPr>
                <w:iCs/>
                <w:color w:val="000000"/>
              </w:rPr>
              <w:t xml:space="preserve">4 </w:t>
            </w:r>
            <w:r>
              <w:rPr>
                <w:color w:val="000000"/>
                <w:szCs w:val="28"/>
              </w:rPr>
              <w:t>Синтаксический разбор бессоюзного сложного предложения.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8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84</w:t>
            </w:r>
          </w:p>
        </w:tc>
        <w:tc>
          <w:tcPr>
            <w:tcW w:w="4394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Практическая работа №7</w:t>
            </w:r>
            <w:r>
              <w:rPr>
                <w:iCs/>
                <w:color w:val="000000"/>
              </w:rPr>
              <w:t>5</w:t>
            </w:r>
            <w:r>
              <w:rPr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  <w:szCs w:val="28"/>
              </w:rPr>
              <w:t>Сложное предложение с разными видами связями.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8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85</w:t>
            </w:r>
          </w:p>
        </w:tc>
        <w:tc>
          <w:tcPr>
            <w:tcW w:w="4394" w:type="dxa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  <w:szCs w:val="28"/>
              </w:rPr>
              <w:t xml:space="preserve">Способы </w:t>
            </w:r>
            <w:r>
              <w:rPr>
                <w:iCs/>
                <w:color w:val="000000"/>
                <w:szCs w:val="28"/>
              </w:rPr>
              <w:t>передачи чужой речи. Прямая речь.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280"/>
          <w:jc w:val="center"/>
        </w:trPr>
        <w:tc>
          <w:tcPr>
            <w:tcW w:w="710" w:type="dxa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86</w:t>
            </w:r>
          </w:p>
        </w:tc>
        <w:tc>
          <w:tcPr>
            <w:tcW w:w="4394" w:type="dxa"/>
          </w:tcPr>
          <w:p w:rsidR="00D76B92" w:rsidRDefault="004F0D1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>Практическая работа №7</w:t>
            </w:r>
            <w:r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</w:t>
            </w:r>
            <w:r>
              <w:rPr>
                <w:iCs/>
                <w:color w:val="000000"/>
                <w:szCs w:val="28"/>
              </w:rPr>
              <w:t>Замена прямой речи косвенной. Цитирование.</w:t>
            </w:r>
            <w:r>
              <w:rPr>
                <w:iCs/>
                <w:color w:val="000000"/>
                <w:sz w:val="32"/>
                <w:szCs w:val="26"/>
              </w:rPr>
              <w:t xml:space="preserve"> </w:t>
            </w:r>
          </w:p>
        </w:tc>
        <w:tc>
          <w:tcPr>
            <w:tcW w:w="921" w:type="dxa"/>
          </w:tcPr>
          <w:p w:rsidR="00D76B92" w:rsidRDefault="004F0D11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D76B92">
        <w:trPr>
          <w:trHeight w:val="128"/>
          <w:jc w:val="center"/>
        </w:trPr>
        <w:tc>
          <w:tcPr>
            <w:tcW w:w="5104" w:type="dxa"/>
            <w:gridSpan w:val="2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b/>
                <w:szCs w:val="28"/>
                <w:lang w:eastAsia="ar-SA"/>
              </w:rPr>
            </w:pPr>
            <w:r>
              <w:rPr>
                <w:b/>
                <w:szCs w:val="28"/>
                <w:lang w:eastAsia="ar-SA"/>
              </w:rPr>
              <w:t>Итого</w:t>
            </w:r>
          </w:p>
        </w:tc>
        <w:tc>
          <w:tcPr>
            <w:tcW w:w="921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  <w:tc>
          <w:tcPr>
            <w:tcW w:w="779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171</w:t>
            </w:r>
          </w:p>
        </w:tc>
        <w:tc>
          <w:tcPr>
            <w:tcW w:w="851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171</w:t>
            </w:r>
          </w:p>
        </w:tc>
        <w:tc>
          <w:tcPr>
            <w:tcW w:w="709" w:type="dxa"/>
            <w:vAlign w:val="center"/>
          </w:tcPr>
          <w:p w:rsidR="00D76B92" w:rsidRDefault="004F0D1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</w:t>
            </w:r>
          </w:p>
        </w:tc>
        <w:tc>
          <w:tcPr>
            <w:tcW w:w="850" w:type="dxa"/>
            <w:vAlign w:val="center"/>
          </w:tcPr>
          <w:p w:rsidR="00D76B92" w:rsidRDefault="004F0D1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151</w:t>
            </w:r>
          </w:p>
        </w:tc>
        <w:tc>
          <w:tcPr>
            <w:tcW w:w="850" w:type="dxa"/>
          </w:tcPr>
          <w:p w:rsidR="00D76B92" w:rsidRDefault="00D76B92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</w:tbl>
    <w:p w:rsidR="00D76B92" w:rsidRDefault="00D76B92">
      <w:pPr>
        <w:spacing w:after="0" w:line="240" w:lineRule="auto"/>
        <w:ind w:right="-851" w:firstLine="540"/>
        <w:jc w:val="both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4F0D11">
      <w:pPr>
        <w:spacing w:after="0" w:line="240" w:lineRule="auto"/>
        <w:ind w:right="-851" w:firstLine="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7. ПРИМЕРНЫЕ ТЕМЫ ИНДИВИДУАЛЬНЫХ ПРОЕКТОВ</w:t>
      </w:r>
    </w:p>
    <w:p w:rsidR="00D76B92" w:rsidRDefault="00D76B92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D76B92" w:rsidRDefault="004F0D11">
      <w:pPr>
        <w:spacing w:after="0" w:line="240" w:lineRule="auto"/>
        <w:ind w:firstLine="0"/>
        <w:rPr>
          <w:color w:val="000000"/>
          <w:szCs w:val="28"/>
          <w:shd w:val="clear" w:color="auto" w:fill="FFFFFF"/>
          <w:lang w:eastAsia="ru-RU"/>
        </w:rPr>
      </w:pPr>
      <w:r>
        <w:rPr>
          <w:color w:val="000000"/>
          <w:szCs w:val="28"/>
          <w:shd w:val="clear" w:color="auto" w:fill="FFFFFF"/>
          <w:lang w:eastAsia="ru-RU"/>
        </w:rPr>
        <w:t xml:space="preserve">1.Аббревиатуры в названиях торговых </w:t>
      </w:r>
      <w:r>
        <w:rPr>
          <w:color w:val="000000"/>
          <w:szCs w:val="28"/>
          <w:shd w:val="clear" w:color="auto" w:fill="FFFFFF"/>
          <w:lang w:eastAsia="ru-RU"/>
        </w:rPr>
        <w:t>брендов.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2.Влияние интернет–сленга на речевую культуру подростков.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3.Заимствованные слова в русском языке.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4.Использование антонимов для создания контраста, антитезы, оксюморонов и др.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 xml:space="preserve">5.Использование старославянизмов в лирических произведениях А.С. </w:t>
      </w:r>
      <w:r>
        <w:rPr>
          <w:color w:val="000000"/>
          <w:szCs w:val="28"/>
          <w:shd w:val="clear" w:color="auto" w:fill="FFFFFF"/>
          <w:lang w:eastAsia="ru-RU"/>
        </w:rPr>
        <w:t>Пушкина.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6.История знаков препинания в русском языке.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7.История происхождения числительных.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8. Источники крылатых слов и выражений.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9. Невербальные средства общения.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10. Отражение особенностей национального характера в пословицах и поговорках.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11.Происхожд</w:t>
      </w:r>
      <w:r>
        <w:rPr>
          <w:color w:val="000000"/>
          <w:szCs w:val="28"/>
          <w:shd w:val="clear" w:color="auto" w:fill="FFFFFF"/>
          <w:lang w:eastAsia="ru-RU"/>
        </w:rPr>
        <w:t>ение фамилий людей.</w:t>
      </w:r>
    </w:p>
    <w:p w:rsidR="00D76B92" w:rsidRDefault="004F0D11">
      <w:pPr>
        <w:spacing w:after="0" w:line="240" w:lineRule="auto"/>
        <w:ind w:right="-851" w:firstLine="0"/>
        <w:rPr>
          <w:color w:val="000000"/>
          <w:szCs w:val="28"/>
          <w:shd w:val="clear" w:color="auto" w:fill="FFFFFF"/>
          <w:lang w:eastAsia="ru-RU"/>
        </w:rPr>
      </w:pPr>
      <w:r>
        <w:rPr>
          <w:color w:val="000000"/>
          <w:szCs w:val="28"/>
          <w:shd w:val="clear" w:color="auto" w:fill="FFFFFF"/>
          <w:lang w:eastAsia="ru-RU"/>
        </w:rPr>
        <w:lastRenderedPageBreak/>
        <w:t>12.Слова-паразиты в речи учителей и учащихся.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13.Тематические группы фразеологизмов.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14.Фразеологизмы с компонентом-именем числительным в русском языке.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15.Этимология названий месяцев в календарях разных народов.</w:t>
      </w:r>
    </w:p>
    <w:p w:rsidR="00D76B92" w:rsidRDefault="004F0D11">
      <w:pPr>
        <w:spacing w:after="0" w:line="240" w:lineRule="auto"/>
        <w:ind w:firstLine="0"/>
        <w:rPr>
          <w:color w:val="000000"/>
          <w:szCs w:val="28"/>
          <w:shd w:val="clear" w:color="auto" w:fill="FFFFFF"/>
          <w:lang w:eastAsia="ru-RU"/>
        </w:rPr>
      </w:pPr>
      <w:r>
        <w:rPr>
          <w:color w:val="000000"/>
          <w:szCs w:val="28"/>
          <w:shd w:val="clear" w:color="auto" w:fill="FFFFFF"/>
          <w:lang w:eastAsia="ru-RU"/>
        </w:rPr>
        <w:t>16. Жаргоны и жаргонизм</w:t>
      </w:r>
      <w:r>
        <w:rPr>
          <w:color w:val="000000"/>
          <w:szCs w:val="28"/>
          <w:shd w:val="clear" w:color="auto" w:fill="FFFFFF"/>
          <w:lang w:eastAsia="ru-RU"/>
        </w:rPr>
        <w:t>ы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17. История возникновения русских имен.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18. История русского алфавита.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19.Как влияют социальные сети на язык.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20.Переход имен существительных из собственных в нарицательные.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21.Причины заимствования в современном русском языке.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22.Этимология фразеологизм</w:t>
      </w:r>
      <w:r>
        <w:rPr>
          <w:color w:val="000000"/>
          <w:szCs w:val="28"/>
          <w:shd w:val="clear" w:color="auto" w:fill="FFFFFF"/>
          <w:lang w:eastAsia="ru-RU"/>
        </w:rPr>
        <w:t>ов и крылатых выражений.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23.Возникновение письменности на Руси.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24.Имена собственные в русских пословицах и поговорках.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25.Искусственные языки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26.Языковой портрет личности.</w:t>
      </w:r>
      <w:r>
        <w:rPr>
          <w:color w:val="000000"/>
          <w:szCs w:val="28"/>
          <w:lang w:eastAsia="ru-RU"/>
        </w:rPr>
        <w:br/>
      </w:r>
    </w:p>
    <w:p w:rsidR="00D76B92" w:rsidRDefault="00D76B92">
      <w:pPr>
        <w:spacing w:after="0" w:line="240" w:lineRule="auto"/>
        <w:ind w:right="-851" w:firstLine="0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D76B92" w:rsidRDefault="004F0D11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8. ВОПРОСЫ ДЛЯ ПОДГОТОВКИ К ЭКЗАМЕНУ</w:t>
      </w:r>
    </w:p>
    <w:p w:rsidR="00D76B92" w:rsidRDefault="00D76B92">
      <w:pPr>
        <w:pStyle w:val="a8"/>
        <w:spacing w:before="0" w:beforeAutospacing="0" w:after="0" w:afterAutospacing="0"/>
        <w:ind w:left="142"/>
        <w:jc w:val="both"/>
        <w:rPr>
          <w:color w:val="555555"/>
          <w:sz w:val="28"/>
          <w:szCs w:val="28"/>
        </w:rPr>
      </w:pPr>
    </w:p>
    <w:p w:rsidR="00D76B92" w:rsidRDefault="004F0D11">
      <w:pPr>
        <w:spacing w:after="0" w:line="240" w:lineRule="auto"/>
        <w:ind w:left="284" w:right="278" w:firstLine="0"/>
        <w:jc w:val="both"/>
      </w:pPr>
      <w:r>
        <w:t xml:space="preserve">1. Литературный язык – основа национального РЯ. История формирования русского литературного языка. 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>2. Состав национального русского языка.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 xml:space="preserve">3. Нормативность как основной признак литературного языка. Особенности нормы, ее основные источники. 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 xml:space="preserve">4. Разговорная речь; ее особенности, условия функционирования. 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>5. Невербальные средства общения.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 xml:space="preserve">6. Культура речи как лингвистическая дисциплина. 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>7. Истоки культуры речи. Античная риторика.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 xml:space="preserve">8. Коммуникативные качества речи. 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>9. Нормы произношения гласных</w:t>
      </w:r>
      <w:r>
        <w:t xml:space="preserve"> и согласных звуков.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>10.Особенности русского словесного ударения.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 xml:space="preserve">11.Нормы ударения в различных частях речи. 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 xml:space="preserve">12.Лексические нормы. 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lastRenderedPageBreak/>
        <w:t>13.Классификация лексических ошибок.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 xml:space="preserve">14.Морфологические нормы русского литературного языка. Наиболее распространенные </w:t>
      </w:r>
      <w:r>
        <w:t>морфологические ошибки.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 xml:space="preserve">15.Определение грамматической категории рода у имен существительных. 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 xml:space="preserve">16.Синтаксические нормы. Типы синтаксических ошибок. 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 xml:space="preserve">17.Средства речевой выразительности. Стилистические фигуры; тропы. 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>18.  Функциональные стили современного р</w:t>
      </w:r>
      <w:r>
        <w:t xml:space="preserve">усского литературного языка, их современная классификация. 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 xml:space="preserve">19. Научный стиль. Специфика использования языковых средств в научной речи. 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 xml:space="preserve">20. Основные требования к языковому оформлению реферата, курсовой работы, научной статьи. 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>21. Официально-деловой стиль</w:t>
      </w:r>
      <w:r>
        <w:t>; сфера его функционирования, жанры.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 xml:space="preserve">22. Основные требования к языковому оформлению деловых бумаг (заявления, доверенности, расписки и др.). 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>23. Слагаемые эффективности делового общения.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>24. Публицистический стиль. Жанровая дифференциация и отбор языковых</w:t>
      </w:r>
      <w:r>
        <w:t xml:space="preserve"> средств.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 xml:space="preserve">25. Особенности устной публичной речи. Словесное оформление публичного выступления. 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 xml:space="preserve">26. Подготовка к публичному выступлению: выбор темы, цель речи, поиск материала, структура речи. 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>27.Выдающиеся ораторы прошлого; наиболее яркие особенности их к</w:t>
      </w:r>
      <w:r>
        <w:t xml:space="preserve">расноречия. 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 xml:space="preserve">28.Условия успешного общения. Причины коммуникативных неудач. 29.Стилистические нормы русского литературного языка. </w:t>
      </w:r>
    </w:p>
    <w:p w:rsidR="00D76B92" w:rsidRDefault="004F0D11">
      <w:pPr>
        <w:spacing w:after="0" w:line="240" w:lineRule="auto"/>
        <w:ind w:left="284" w:right="278" w:firstLine="0"/>
        <w:jc w:val="both"/>
      </w:pPr>
      <w:r>
        <w:t>30.Стилистическое использование фразеологических средств языка. 31.Понятие речевого этикета. Основные речевые формулы.</w:t>
      </w:r>
    </w:p>
    <w:p w:rsidR="00D76B92" w:rsidRDefault="00D76B92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</w:p>
    <w:p w:rsidR="00D76B92" w:rsidRDefault="004F0D1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 xml:space="preserve"> 9.УЧЕ</w:t>
      </w:r>
      <w:r>
        <w:rPr>
          <w:b/>
          <w:szCs w:val="28"/>
          <w:lang w:eastAsia="ar-SA"/>
        </w:rPr>
        <w:t>БНО-МЕТОДИЧЕСКОЕ И МАТЕРИАЛЬНО-ТЕХНИЧЕСКОЕ ОБЕСПЕЧЕНИЕ УЧЕБНОЙ ДИСЦИПЛИНЫ</w:t>
      </w:r>
    </w:p>
    <w:p w:rsidR="00D76B92" w:rsidRDefault="00D76B92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</w:p>
    <w:p w:rsidR="00D76B92" w:rsidRDefault="004F0D11">
      <w:pPr>
        <w:spacing w:after="0" w:line="240" w:lineRule="auto"/>
        <w:ind w:right="278" w:firstLine="540"/>
        <w:jc w:val="both"/>
        <w:rPr>
          <w:i/>
          <w:szCs w:val="28"/>
          <w:lang w:eastAsia="ar-SA"/>
        </w:rPr>
      </w:pPr>
      <w:r>
        <w:rPr>
          <w:szCs w:val="28"/>
          <w:lang w:eastAsia="ar-SA"/>
        </w:rPr>
        <w:t>Освоение программы учебной дисциплины русский язык</w:t>
      </w:r>
      <w:r>
        <w:rPr>
          <w:i/>
          <w:szCs w:val="28"/>
          <w:lang w:eastAsia="ar-SA"/>
        </w:rPr>
        <w:t xml:space="preserve"> </w:t>
      </w:r>
      <w:r>
        <w:rPr>
          <w:szCs w:val="28"/>
          <w:lang w:eastAsia="ar-SA"/>
        </w:rPr>
        <w:t>предполагает использование учебного кабинета русского языка и литературы</w:t>
      </w:r>
      <w:r>
        <w:rPr>
          <w:i/>
          <w:szCs w:val="28"/>
          <w:lang w:eastAsia="ar-SA"/>
        </w:rPr>
        <w:t xml:space="preserve">. </w:t>
      </w:r>
    </w:p>
    <w:p w:rsidR="00D76B92" w:rsidRDefault="004F0D1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Помещение кабинета должно удовлетворять требованиям Сан</w:t>
      </w:r>
      <w:r>
        <w:rPr>
          <w:szCs w:val="28"/>
          <w:lang w:eastAsia="ar-SA"/>
        </w:rPr>
        <w:t xml:space="preserve">итарно-эпидемиологических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D76B92" w:rsidRDefault="004F0D1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В состав учебно-методического и ма</w:t>
      </w:r>
      <w:r>
        <w:rPr>
          <w:szCs w:val="28"/>
          <w:lang w:eastAsia="ar-SA"/>
        </w:rPr>
        <w:t>териально-технического обеспечения программы учебной дисциплины русский входит:</w:t>
      </w:r>
    </w:p>
    <w:p w:rsidR="00D76B92" w:rsidRDefault="004F0D11">
      <w:pPr>
        <w:pStyle w:val="a4"/>
        <w:numPr>
          <w:ilvl w:val="1"/>
          <w:numId w:val="2"/>
        </w:numPr>
        <w:spacing w:after="0" w:line="240" w:lineRule="auto"/>
        <w:ind w:right="278"/>
        <w:jc w:val="both"/>
        <w:rPr>
          <w:szCs w:val="28"/>
          <w:lang w:eastAsia="ar-SA"/>
        </w:rPr>
      </w:pPr>
      <w:r>
        <w:rPr>
          <w:szCs w:val="28"/>
          <w:lang w:eastAsia="ar-SA"/>
        </w:rPr>
        <w:t>Учебные пособия</w:t>
      </w:r>
    </w:p>
    <w:p w:rsidR="00D76B92" w:rsidRDefault="004F0D11">
      <w:pPr>
        <w:pStyle w:val="a4"/>
        <w:numPr>
          <w:ilvl w:val="1"/>
          <w:numId w:val="2"/>
        </w:numPr>
        <w:spacing w:after="0" w:line="240" w:lineRule="auto"/>
        <w:ind w:right="278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Компьютер </w:t>
      </w:r>
    </w:p>
    <w:p w:rsidR="00D76B92" w:rsidRDefault="004F0D11">
      <w:pPr>
        <w:pStyle w:val="a4"/>
        <w:numPr>
          <w:ilvl w:val="1"/>
          <w:numId w:val="2"/>
        </w:numPr>
        <w:spacing w:after="0" w:line="240" w:lineRule="auto"/>
        <w:ind w:right="278"/>
        <w:jc w:val="both"/>
        <w:rPr>
          <w:szCs w:val="28"/>
          <w:lang w:eastAsia="ar-SA"/>
        </w:rPr>
      </w:pPr>
      <w:r>
        <w:rPr>
          <w:szCs w:val="28"/>
          <w:lang w:eastAsia="ar-SA"/>
        </w:rPr>
        <w:lastRenderedPageBreak/>
        <w:t xml:space="preserve">Раздаточный материал </w:t>
      </w:r>
    </w:p>
    <w:p w:rsidR="00D76B92" w:rsidRDefault="00D76B92">
      <w:pPr>
        <w:spacing w:after="0" w:line="240" w:lineRule="auto"/>
        <w:ind w:right="278" w:firstLine="0"/>
        <w:jc w:val="both"/>
        <w:rPr>
          <w:szCs w:val="28"/>
          <w:lang w:eastAsia="ar-SA"/>
        </w:rPr>
      </w:pPr>
    </w:p>
    <w:p w:rsidR="00D76B92" w:rsidRDefault="004F0D1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В библиотечный фонд входят учебники, учебно-методический комплекс, обеспечивающие освоение учебной дисциплины русский язык, рекомендованные или допущенные для использования в профессиональных образовательных организациях, реализующих образовательную програ</w:t>
      </w:r>
      <w:r>
        <w:rPr>
          <w:szCs w:val="28"/>
          <w:lang w:eastAsia="ar-SA"/>
        </w:rPr>
        <w:t xml:space="preserve">мму среднего общего образования в пределах освоения ОПОП СПО на базе основного общего образования. </w:t>
      </w:r>
    </w:p>
    <w:p w:rsidR="00D76B92" w:rsidRDefault="004F0D1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разным вопросам изучения русский </w:t>
      </w:r>
      <w:r>
        <w:rPr>
          <w:szCs w:val="28"/>
          <w:lang w:eastAsia="ar-SA"/>
        </w:rPr>
        <w:t>язык, в том числе видеоматериалами.</w:t>
      </w:r>
    </w:p>
    <w:p w:rsidR="00D76B92" w:rsidRDefault="004F0D1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В процессе освоения программы обучающиеся имеют возможность доступа к электронным учебным материалам, расположенным на электронных библиотечных системах </w:t>
      </w:r>
      <w:r>
        <w:rPr>
          <w:szCs w:val="28"/>
          <w:lang w:val="en-US" w:eastAsia="ar-SA"/>
        </w:rPr>
        <w:t>Lecta</w:t>
      </w:r>
      <w:r>
        <w:rPr>
          <w:szCs w:val="28"/>
          <w:lang w:eastAsia="ar-SA"/>
        </w:rPr>
        <w:t>.</w:t>
      </w:r>
      <w:r>
        <w:rPr>
          <w:szCs w:val="28"/>
          <w:lang w:val="en-US" w:eastAsia="ar-SA"/>
        </w:rPr>
        <w:t>ru</w:t>
      </w:r>
      <w:r>
        <w:rPr>
          <w:szCs w:val="28"/>
          <w:lang w:eastAsia="ar-SA"/>
        </w:rPr>
        <w:t xml:space="preserve"> и </w:t>
      </w:r>
      <w:r>
        <w:rPr>
          <w:szCs w:val="28"/>
          <w:lang w:val="en-US" w:eastAsia="ar-SA"/>
        </w:rPr>
        <w:t>IPRBooks</w:t>
      </w:r>
      <w:r>
        <w:rPr>
          <w:szCs w:val="28"/>
          <w:lang w:eastAsia="ar-SA"/>
        </w:rPr>
        <w:t>.</w:t>
      </w:r>
    </w:p>
    <w:p w:rsidR="00D76B92" w:rsidRDefault="004F0D1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  </w:t>
      </w:r>
    </w:p>
    <w:p w:rsidR="00D76B92" w:rsidRDefault="00D76B92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335E33" w:rsidRDefault="00335E3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D76B92" w:rsidRDefault="004F0D11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lastRenderedPageBreak/>
        <w:t>10. ЛИТЕРАТУРА</w:t>
      </w:r>
    </w:p>
    <w:p w:rsidR="00D76B92" w:rsidRDefault="00D76B92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D76B92" w:rsidRDefault="00D76B92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</w:p>
    <w:p w:rsidR="00D76B92" w:rsidRDefault="004F0D11">
      <w:pPr>
        <w:spacing w:after="0" w:line="240" w:lineRule="auto"/>
        <w:ind w:right="278" w:firstLine="539"/>
        <w:jc w:val="both"/>
        <w:rPr>
          <w:b/>
          <w:szCs w:val="28"/>
        </w:rPr>
      </w:pPr>
      <w:r>
        <w:rPr>
          <w:b/>
          <w:szCs w:val="28"/>
        </w:rPr>
        <w:t xml:space="preserve">Основная </w:t>
      </w:r>
      <w:r>
        <w:rPr>
          <w:b/>
          <w:szCs w:val="28"/>
        </w:rPr>
        <w:t>литература: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1. Бабайцева В.В.  Русский язык: 10-11 классы: учебник: углублённый уровень / В.В.Бабайцева. – 9-е изд., стереотип. – Москва: Просвещение, 2021. – 463, [1]  с.: ил. - ISBN  978-5-09-078789-5</w:t>
      </w:r>
    </w:p>
    <w:p w:rsidR="00D76B92" w:rsidRDefault="00D76B92">
      <w:pPr>
        <w:spacing w:after="0" w:line="240" w:lineRule="auto"/>
        <w:ind w:right="278" w:firstLine="539"/>
        <w:jc w:val="both"/>
        <w:rPr>
          <w:i/>
          <w:szCs w:val="28"/>
        </w:rPr>
      </w:pPr>
    </w:p>
    <w:p w:rsidR="00D76B92" w:rsidRDefault="00D76B92">
      <w:pPr>
        <w:spacing w:after="0" w:line="240" w:lineRule="auto"/>
        <w:ind w:right="278" w:firstLine="539"/>
        <w:jc w:val="both"/>
        <w:rPr>
          <w:szCs w:val="28"/>
        </w:rPr>
      </w:pPr>
    </w:p>
    <w:p w:rsidR="00D76B92" w:rsidRDefault="004F0D11">
      <w:pPr>
        <w:spacing w:after="0" w:line="240" w:lineRule="auto"/>
        <w:ind w:right="278" w:firstLine="539"/>
        <w:jc w:val="both"/>
        <w:rPr>
          <w:b/>
          <w:szCs w:val="28"/>
        </w:rPr>
      </w:pPr>
      <w:r>
        <w:rPr>
          <w:b/>
          <w:szCs w:val="28"/>
        </w:rPr>
        <w:t>Дополнительная литература: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1. Воителева, Т. М. Русс</w:t>
      </w:r>
      <w:r>
        <w:rPr>
          <w:szCs w:val="28"/>
        </w:rPr>
        <w:t>кий язык и литература. Русский язык. 10 класс : базовый уровень : учебник / Воителева, Т. М . – 2-е изд. – Москва: Академия, 2015. – 320 с.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2. Воителева, Т. М.  Русский язык и литература. Русский язык: 11 класс : базовый уровень: учебник / Воителева, Т. М.</w:t>
      </w:r>
      <w:r>
        <w:rPr>
          <w:szCs w:val="28"/>
        </w:rPr>
        <w:t xml:space="preserve"> –  Москва: Академия, 2015. – 336 с.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3. Антонова Е.С. Русский язык : учебник для учреждений нач. и сред. проф. образования / Е.С.Антонова, Т.М.Воителева. – 2-е изд, стер. – москва : Академия, 2013. – 384 с.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4. Власенков А.И. Русский язык 10-11 классы : уче</w:t>
      </w:r>
      <w:r>
        <w:rPr>
          <w:szCs w:val="28"/>
        </w:rPr>
        <w:t>бник для общеобра учреждений : базовый уровень / А.И.Власенков, Л.М.Рыбченкова. – 3-е изд. – Москва: Просвещение, 2011. – 287 с.</w:t>
      </w:r>
    </w:p>
    <w:p w:rsidR="00D76B92" w:rsidRDefault="004F0D11">
      <w:pPr>
        <w:spacing w:after="0" w:line="240" w:lineRule="auto"/>
        <w:ind w:right="278" w:firstLine="0"/>
        <w:jc w:val="both"/>
        <w:rPr>
          <w:szCs w:val="28"/>
        </w:rPr>
      </w:pPr>
      <w:r>
        <w:rPr>
          <w:b/>
          <w:szCs w:val="28"/>
        </w:rPr>
        <w:t xml:space="preserve">       5</w:t>
      </w:r>
      <w:r>
        <w:rPr>
          <w:szCs w:val="28"/>
        </w:rPr>
        <w:t xml:space="preserve">. Архипова Е.В. Основы методики развития речи учащихся. - 2-е изд., испр. и доп. – М.: Издательство Юрайт, 2018. – 202 </w:t>
      </w:r>
      <w:r>
        <w:rPr>
          <w:szCs w:val="28"/>
        </w:rPr>
        <w:t>с.</w:t>
      </w:r>
    </w:p>
    <w:p w:rsidR="00D76B92" w:rsidRDefault="004F0D11">
      <w:pPr>
        <w:spacing w:after="0" w:line="240" w:lineRule="auto"/>
        <w:ind w:right="278" w:firstLine="53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6. Бегаева Е.Н., Бойко Е.А., Михайлова Е.В., Шарохина Е.В. Русский язык и культура речи: учебное пособие /. — 2-е изд. — Саратов: Научная книга, 2019. — 274 c.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7. Вакурова О.Ф., Львова С.И., Цыбулько И.П. Готовимся к единому государственному экзамену. Р</w:t>
      </w:r>
      <w:r>
        <w:rPr>
          <w:szCs w:val="28"/>
        </w:rPr>
        <w:t>усский язык. - М.: Дрофа, 2006. – 71 с.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8. Воителева Т.М. Русский язык и культура речи: дидактические материалы: учеб. пособ. для студ. сред. проф. учеб. заведений. – М., 2007. – 160 с.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9. Воителева Т.М. Теория и методика обучения русскому языку. – М.: Дро</w:t>
      </w:r>
      <w:r>
        <w:rPr>
          <w:szCs w:val="28"/>
        </w:rPr>
        <w:t>фа, 2006.- 319 с.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10. Власенков А. И., Рыбченкова Л. М. Русский язык. Дидактические материалы. 10- 11 классы. - М.: Просвещение, 2010. – 191 с.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11. Гольцова Н. Г., Шамшин И.В. , Мищерина М.А. Русский язык. 10-11 классы. Учебник. – М.: Русское слово, 2011. </w:t>
      </w:r>
      <w:r>
        <w:rPr>
          <w:szCs w:val="28"/>
        </w:rPr>
        <w:t>– 448 с.</w:t>
      </w:r>
    </w:p>
    <w:p w:rsidR="00D76B92" w:rsidRDefault="004F0D11">
      <w:pPr>
        <w:spacing w:after="0" w:line="240" w:lineRule="auto"/>
        <w:ind w:right="278" w:firstLine="53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12. Деревянкин Е. В. Деловое общение: учебное пособие для СПО / под ред. О.В Мезенцевой. — 2-е изд. — Саратов, Екатеринбург: Профобразование, Уральский федеральный университет, 2019. — 46 c. 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13. Костяева Т.А. Тесты, проверочные и контрольные рабо</w:t>
      </w:r>
      <w:r>
        <w:rPr>
          <w:szCs w:val="28"/>
        </w:rPr>
        <w:t>ты по русскому языку. – М.: Просвещение, 2008.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lastRenderedPageBreak/>
        <w:t>14. Львова С.И. Схемы-таблицы по русскому языку. Орфография и пунктуация. – М.: Дрофа, 2010. – 36 с.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15. Развитие речи. Выразительные средства художественной речи / Под ред. Г.С. Меркина, Т.М. Зыбиной. – М.: Р</w:t>
      </w:r>
      <w:r>
        <w:rPr>
          <w:szCs w:val="28"/>
        </w:rPr>
        <w:t>усское слово, 2005.</w:t>
      </w:r>
    </w:p>
    <w:p w:rsidR="00D76B92" w:rsidRDefault="00D76B92">
      <w:pPr>
        <w:spacing w:after="0" w:line="240" w:lineRule="auto"/>
        <w:ind w:right="278" w:firstLine="539"/>
        <w:jc w:val="both"/>
        <w:rPr>
          <w:b/>
          <w:szCs w:val="28"/>
        </w:rPr>
      </w:pPr>
    </w:p>
    <w:p w:rsidR="00D76B92" w:rsidRDefault="004F0D11">
      <w:pPr>
        <w:spacing w:after="0" w:line="240" w:lineRule="auto"/>
        <w:ind w:right="278" w:firstLine="539"/>
        <w:jc w:val="both"/>
        <w:rPr>
          <w:b/>
          <w:szCs w:val="28"/>
        </w:rPr>
      </w:pPr>
      <w:r>
        <w:rPr>
          <w:b/>
          <w:szCs w:val="28"/>
        </w:rPr>
        <w:t>Справочные издания: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1.Бегаева Е.Н., Бойко Е.А., Михайлова Е.В., Шарохина Е.В. Русский язык и культура речи: учебное пособие для СПО. — Саратов: Научная книга, 2019. — 274 c. 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2. Баранов М.Т. Русский язык. Справочные материалы: учебное </w:t>
      </w:r>
      <w:r>
        <w:rPr>
          <w:szCs w:val="28"/>
        </w:rPr>
        <w:t>пособие для учащихся / Баранов М.Т., Костяева Т.А., Прудникова А.В. – 4-е изд. – М.: Просвещение, 1987. – 287 с.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3. Брокгауз и Ефрон. Энциклопедический словарь. Современная версия. – М.: Русский язык,  2005.  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4. Даль В.   Пословицы русского народа. </w:t>
      </w:r>
      <w:r>
        <w:rPr>
          <w:szCs w:val="28"/>
        </w:rPr>
        <w:t>Словарь. В 2-х т. – М.: Русский язык, 1984.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5. Даль В. Толковый словарь русского языка. Современная версия. – М.: Русский язык,  2005.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6. Локшина С.М. Краткий словарь иностранных слов. – М.: Русский язык,  1985.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7. Краткий толковый словарь русского языка/ </w:t>
      </w:r>
      <w:r>
        <w:rPr>
          <w:szCs w:val="28"/>
        </w:rPr>
        <w:t>под ред. Розановой В.В. – М.: Русский язык, 1985.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8. Краткий толковый словарь русского языка / под ред. Розановой В.В. – М.: Русский язык, 1990.    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9. Ожегов С.И. Толковый словарь русского языка. – М.: Азбуковник, 2003. – 944 с.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10. Ожегов С.И. Словарь ру</w:t>
      </w:r>
      <w:r>
        <w:rPr>
          <w:szCs w:val="28"/>
        </w:rPr>
        <w:t>сского языка. – М.: Русский язык, 1986. – 835 с.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11. Орфоэпический словарь русского языка / под ред. Аванесова Р.И. – М.: Русский язык, 1988. – 704 с.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12. Панов Б.Т., Текучев А.В. Школьный грамматико-орфографический словарь русского языка. – М.: Просвещени</w:t>
      </w:r>
      <w:r>
        <w:rPr>
          <w:szCs w:val="28"/>
        </w:rPr>
        <w:t>е, 1985.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13. Потиха З.А. Школьный словарь строения слов русского языка. – М.: Просвещение, 1987.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14. Розенталь Д.Э.  Прописная или строчная. Словарь-справочник. – М.: Русский язык, 1987.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15. Словарь иностранных слов /под ред. Спиркина А.Г.  -  М.: Русский </w:t>
      </w:r>
      <w:r>
        <w:rPr>
          <w:szCs w:val="28"/>
        </w:rPr>
        <w:t>язык, 1987. – 624 с.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16. Словарь русского языка в 4-х томах / под ред. Евгеньева А.П. – М.: Русский язык, 1985. – 700 с. 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17. Фразеологический словарь / под ред. Вонова Л.А. – М.: Русский язык, 1986.  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18. Энциклопедия «Аванта+» Т.28. Ч.1. Толковый словарь</w:t>
      </w:r>
      <w:r>
        <w:rPr>
          <w:szCs w:val="28"/>
        </w:rPr>
        <w:t xml:space="preserve"> русского языка. – М.: Аванта+, 2006.</w:t>
      </w:r>
    </w:p>
    <w:p w:rsidR="00D76B92" w:rsidRDefault="004F0D1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lastRenderedPageBreak/>
        <w:t>19. Энциклопедия «Аванта+» Т.28. Ч.2. Толковый словарь русского языка. – М.: Аванта+, 2006.</w:t>
      </w:r>
    </w:p>
    <w:p w:rsidR="00D76B92" w:rsidRDefault="004F0D1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Интернет-источники:</w:t>
      </w:r>
    </w:p>
    <w:p w:rsidR="00D76B92" w:rsidRDefault="00D76B92">
      <w:pPr>
        <w:shd w:val="clear" w:color="auto" w:fill="FFFFFF"/>
        <w:spacing w:after="0" w:line="240" w:lineRule="auto"/>
        <w:ind w:firstLine="0"/>
        <w:jc w:val="both"/>
        <w:rPr>
          <w:b/>
          <w:sz w:val="24"/>
          <w:szCs w:val="24"/>
        </w:rPr>
      </w:pPr>
    </w:p>
    <w:p w:rsidR="00D76B92" w:rsidRDefault="00D76B92">
      <w:pPr>
        <w:numPr>
          <w:ilvl w:val="0"/>
          <w:numId w:val="3"/>
        </w:numPr>
        <w:spacing w:after="0" w:line="240" w:lineRule="auto"/>
        <w:contextualSpacing/>
        <w:jc w:val="both"/>
        <w:rPr>
          <w:color w:val="000000"/>
          <w:szCs w:val="28"/>
        </w:rPr>
      </w:pPr>
      <w:hyperlink r:id="rId7" w:history="1">
        <w:r w:rsidR="004F0D11">
          <w:rPr>
            <w:rStyle w:val="a6"/>
            <w:color w:val="000000"/>
            <w:szCs w:val="28"/>
          </w:rPr>
          <w:t>http://videouroki.net/</w:t>
        </w:r>
      </w:hyperlink>
      <w:r w:rsidR="004F0D11">
        <w:rPr>
          <w:bCs/>
          <w:color w:val="000000"/>
          <w:szCs w:val="28"/>
        </w:rPr>
        <w:t xml:space="preserve"> Видеоуроки в сети Интернет</w:t>
      </w:r>
    </w:p>
    <w:p w:rsidR="00D76B92" w:rsidRDefault="00D76B92">
      <w:pPr>
        <w:numPr>
          <w:ilvl w:val="0"/>
          <w:numId w:val="3"/>
        </w:numPr>
        <w:spacing w:after="0" w:line="240" w:lineRule="auto"/>
        <w:contextualSpacing/>
        <w:jc w:val="both"/>
        <w:rPr>
          <w:color w:val="000000"/>
          <w:szCs w:val="28"/>
        </w:rPr>
      </w:pPr>
      <w:hyperlink r:id="rId8" w:history="1">
        <w:r w:rsidR="004F0D11">
          <w:rPr>
            <w:rStyle w:val="a6"/>
            <w:color w:val="000000"/>
            <w:szCs w:val="28"/>
          </w:rPr>
          <w:t>http://www.alleng.ru/index.htm</w:t>
        </w:r>
      </w:hyperlink>
      <w:r w:rsidR="004F0D11">
        <w:rPr>
          <w:color w:val="000000"/>
          <w:szCs w:val="28"/>
        </w:rPr>
        <w:t xml:space="preserve"> Всем, кто учится.</w:t>
      </w:r>
    </w:p>
    <w:p w:rsidR="00D76B92" w:rsidRDefault="00D76B92">
      <w:pPr>
        <w:numPr>
          <w:ilvl w:val="0"/>
          <w:numId w:val="3"/>
        </w:numPr>
        <w:spacing w:after="0" w:line="240" w:lineRule="auto"/>
        <w:contextualSpacing/>
        <w:jc w:val="both"/>
        <w:rPr>
          <w:color w:val="000000"/>
          <w:szCs w:val="28"/>
        </w:rPr>
      </w:pPr>
      <w:hyperlink r:id="rId9" w:history="1">
        <w:r w:rsidR="004F0D11">
          <w:rPr>
            <w:rStyle w:val="a6"/>
            <w:color w:val="000000"/>
            <w:szCs w:val="28"/>
          </w:rPr>
          <w:t>http://ruslit.ioso.ru/</w:t>
        </w:r>
      </w:hyperlink>
      <w:r w:rsidR="004F0D11">
        <w:rPr>
          <w:color w:val="000000"/>
          <w:szCs w:val="28"/>
        </w:rPr>
        <w:t xml:space="preserve"> </w:t>
      </w:r>
      <w:r w:rsidR="004F0D11">
        <w:rPr>
          <w:bCs/>
          <w:color w:val="000000"/>
          <w:szCs w:val="28"/>
        </w:rPr>
        <w:t>Кабинет русского языка и литературы</w:t>
      </w:r>
    </w:p>
    <w:p w:rsidR="00D76B92" w:rsidRDefault="00D76B9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b/>
          <w:color w:val="000000"/>
          <w:szCs w:val="28"/>
        </w:rPr>
      </w:pPr>
      <w:hyperlink r:id="rId10" w:history="1">
        <w:r w:rsidR="004F0D11">
          <w:rPr>
            <w:rStyle w:val="a6"/>
            <w:color w:val="000000"/>
            <w:szCs w:val="28"/>
            <w:lang w:val="en-US"/>
          </w:rPr>
          <w:t>http</w:t>
        </w:r>
        <w:r w:rsidR="004F0D11">
          <w:rPr>
            <w:rStyle w:val="a6"/>
            <w:color w:val="000000"/>
            <w:szCs w:val="28"/>
          </w:rPr>
          <w:t>://</w:t>
        </w:r>
        <w:r w:rsidR="004F0D11">
          <w:rPr>
            <w:rStyle w:val="a6"/>
            <w:color w:val="000000"/>
            <w:szCs w:val="28"/>
            <w:lang w:val="en-US"/>
          </w:rPr>
          <w:t>ege</w:t>
        </w:r>
        <w:r w:rsidR="004F0D11">
          <w:rPr>
            <w:rStyle w:val="a6"/>
            <w:color w:val="000000"/>
            <w:szCs w:val="28"/>
          </w:rPr>
          <w:t>.</w:t>
        </w:r>
        <w:r w:rsidR="004F0D11">
          <w:rPr>
            <w:rStyle w:val="a6"/>
            <w:color w:val="000000"/>
            <w:szCs w:val="28"/>
            <w:lang w:val="en-US"/>
          </w:rPr>
          <w:t>edu</w:t>
        </w:r>
        <w:r w:rsidR="004F0D11">
          <w:rPr>
            <w:rStyle w:val="a6"/>
            <w:color w:val="000000"/>
            <w:szCs w:val="28"/>
          </w:rPr>
          <w:t>.</w:t>
        </w:r>
        <w:r w:rsidR="004F0D11">
          <w:rPr>
            <w:rStyle w:val="a6"/>
            <w:color w:val="000000"/>
            <w:szCs w:val="28"/>
            <w:lang w:val="en-US"/>
          </w:rPr>
          <w:t>ru</w:t>
        </w:r>
      </w:hyperlink>
      <w:r w:rsidR="004F0D11">
        <w:rPr>
          <w:color w:val="000000"/>
          <w:szCs w:val="28"/>
        </w:rPr>
        <w:t xml:space="preserve"> Портал информационной поддержки ЕГЭ</w:t>
      </w:r>
    </w:p>
    <w:p w:rsidR="00D76B92" w:rsidRDefault="00D76B9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b/>
          <w:color w:val="000000"/>
          <w:szCs w:val="28"/>
        </w:rPr>
      </w:pPr>
      <w:hyperlink r:id="rId11" w:history="1">
        <w:r w:rsidR="004F0D11">
          <w:rPr>
            <w:rStyle w:val="a6"/>
            <w:color w:val="000000"/>
            <w:szCs w:val="28"/>
          </w:rPr>
          <w:t>http://www.school.edu.ru/</w:t>
        </w:r>
      </w:hyperlink>
      <w:r w:rsidR="004F0D11">
        <w:rPr>
          <w:color w:val="000000"/>
          <w:szCs w:val="28"/>
        </w:rPr>
        <w:t xml:space="preserve"> Российский образовательный портал</w:t>
      </w:r>
    </w:p>
    <w:p w:rsidR="00D76B92" w:rsidRDefault="00D76B9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b/>
          <w:color w:val="000000"/>
          <w:szCs w:val="28"/>
        </w:rPr>
      </w:pPr>
      <w:hyperlink r:id="rId12" w:history="1">
        <w:r w:rsidR="004F0D11">
          <w:rPr>
            <w:rStyle w:val="a6"/>
            <w:color w:val="000000"/>
            <w:szCs w:val="28"/>
          </w:rPr>
          <w:t>http://www.proshkolu.ru/</w:t>
        </w:r>
      </w:hyperlink>
      <w:r w:rsidR="004F0D11">
        <w:rPr>
          <w:rFonts w:ascii="Calibri" w:hAnsi="Calibri"/>
          <w:color w:val="000000"/>
          <w:szCs w:val="28"/>
        </w:rPr>
        <w:t xml:space="preserve"> </w:t>
      </w:r>
      <w:r w:rsidR="004F0D11">
        <w:rPr>
          <w:color w:val="000000"/>
          <w:szCs w:val="28"/>
        </w:rPr>
        <w:t>Сайт для учителей</w:t>
      </w:r>
    </w:p>
    <w:p w:rsidR="00D76B92" w:rsidRDefault="00D76B9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b/>
          <w:color w:val="000000"/>
          <w:szCs w:val="28"/>
        </w:rPr>
      </w:pPr>
      <w:hyperlink r:id="rId13" w:history="1">
        <w:r w:rsidR="004F0D11">
          <w:rPr>
            <w:rStyle w:val="a6"/>
            <w:color w:val="000000"/>
            <w:szCs w:val="28"/>
            <w:lang w:val="en-US"/>
          </w:rPr>
          <w:t>http</w:t>
        </w:r>
        <w:r w:rsidR="004F0D11">
          <w:rPr>
            <w:rStyle w:val="a6"/>
            <w:color w:val="000000"/>
            <w:szCs w:val="28"/>
          </w:rPr>
          <w:t>://</w:t>
        </w:r>
        <w:r w:rsidR="004F0D11">
          <w:rPr>
            <w:rStyle w:val="a6"/>
            <w:color w:val="000000"/>
            <w:szCs w:val="28"/>
            <w:lang w:val="en-US"/>
          </w:rPr>
          <w:t>www</w:t>
        </w:r>
        <w:r w:rsidR="004F0D11">
          <w:rPr>
            <w:rStyle w:val="a6"/>
            <w:color w:val="000000"/>
            <w:szCs w:val="28"/>
          </w:rPr>
          <w:t>.</w:t>
        </w:r>
        <w:r w:rsidR="004F0D11">
          <w:rPr>
            <w:rStyle w:val="a6"/>
            <w:color w:val="000000"/>
            <w:szCs w:val="28"/>
            <w:lang w:val="en-US"/>
          </w:rPr>
          <w:t>repetitor</w:t>
        </w:r>
        <w:r w:rsidR="004F0D11">
          <w:rPr>
            <w:rStyle w:val="a6"/>
            <w:color w:val="000000"/>
            <w:szCs w:val="28"/>
          </w:rPr>
          <w:t>.</w:t>
        </w:r>
        <w:r w:rsidR="004F0D11">
          <w:rPr>
            <w:rStyle w:val="a6"/>
            <w:color w:val="000000"/>
            <w:szCs w:val="28"/>
            <w:lang w:val="en-US"/>
          </w:rPr>
          <w:t>org</w:t>
        </w:r>
        <w:r w:rsidR="004F0D11">
          <w:rPr>
            <w:rStyle w:val="a6"/>
            <w:color w:val="000000"/>
            <w:szCs w:val="28"/>
          </w:rPr>
          <w:t>/</w:t>
        </w:r>
      </w:hyperlink>
      <w:r w:rsidR="004F0D11">
        <w:rPr>
          <w:color w:val="000000"/>
          <w:szCs w:val="28"/>
        </w:rPr>
        <w:t xml:space="preserve"> </w:t>
      </w:r>
      <w:r w:rsidR="004F0D11">
        <w:rPr>
          <w:bCs/>
          <w:color w:val="000000"/>
          <w:szCs w:val="28"/>
        </w:rPr>
        <w:t>Система сайтов «Репетитор»</w:t>
      </w:r>
    </w:p>
    <w:p w:rsidR="00D76B92" w:rsidRDefault="00D76B9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b/>
          <w:color w:val="000000"/>
          <w:szCs w:val="28"/>
        </w:rPr>
      </w:pPr>
      <w:hyperlink r:id="rId14" w:history="1">
        <w:r w:rsidR="004F0D11">
          <w:rPr>
            <w:rStyle w:val="a6"/>
            <w:color w:val="000000"/>
            <w:szCs w:val="28"/>
          </w:rPr>
          <w:t>http://nsportal.ru/</w:t>
        </w:r>
      </w:hyperlink>
      <w:r w:rsidR="004F0D11">
        <w:rPr>
          <w:color w:val="000000"/>
          <w:szCs w:val="28"/>
        </w:rPr>
        <w:t xml:space="preserve"> Социальная сеть работников образования</w:t>
      </w:r>
    </w:p>
    <w:p w:rsidR="00D76B92" w:rsidRDefault="00D76B9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b/>
          <w:color w:val="000000"/>
          <w:szCs w:val="28"/>
        </w:rPr>
      </w:pPr>
      <w:hyperlink r:id="rId15" w:history="1">
        <w:r w:rsidR="004F0D11">
          <w:rPr>
            <w:rStyle w:val="a6"/>
            <w:color w:val="000000"/>
            <w:szCs w:val="28"/>
          </w:rPr>
          <w:t>http://www.uchportal.ru/</w:t>
        </w:r>
      </w:hyperlink>
      <w:r w:rsidR="004F0D11">
        <w:rPr>
          <w:color w:val="000000"/>
          <w:szCs w:val="28"/>
        </w:rPr>
        <w:t xml:space="preserve"> Учительский портал</w:t>
      </w:r>
    </w:p>
    <w:p w:rsidR="00D76B92" w:rsidRDefault="00D76B9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b/>
          <w:szCs w:val="28"/>
        </w:rPr>
      </w:pPr>
      <w:hyperlink r:id="rId16" w:history="1">
        <w:r w:rsidR="004F0D11">
          <w:rPr>
            <w:rStyle w:val="a6"/>
            <w:color w:val="000000"/>
            <w:szCs w:val="28"/>
          </w:rPr>
          <w:t>http://rus.1september.ru/urok/</w:t>
        </w:r>
      </w:hyperlink>
      <w:r w:rsidR="004F0D11">
        <w:rPr>
          <w:szCs w:val="28"/>
        </w:rPr>
        <w:t xml:space="preserve"> Я иду на урок русского языка</w:t>
      </w:r>
    </w:p>
    <w:p w:rsidR="00D76B92" w:rsidRDefault="00D76B92">
      <w:pPr>
        <w:spacing w:line="240" w:lineRule="auto"/>
        <w:jc w:val="both"/>
      </w:pPr>
    </w:p>
    <w:sectPr w:rsidR="00D76B92" w:rsidSect="00D76B92">
      <w:headerReference w:type="default" r:id="rId17"/>
      <w:footerReference w:type="default" r:id="rId18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D11" w:rsidRDefault="004F0D11" w:rsidP="00D76B92">
      <w:pPr>
        <w:spacing w:after="0" w:line="240" w:lineRule="auto"/>
      </w:pPr>
      <w:r>
        <w:separator/>
      </w:r>
    </w:p>
  </w:endnote>
  <w:endnote w:type="continuationSeparator" w:id="0">
    <w:p w:rsidR="004F0D11" w:rsidRDefault="004F0D11" w:rsidP="00D76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Bold">
    <w:altName w:val="Courier New"/>
    <w:charset w:val="CC"/>
    <w:family w:val="auto"/>
    <w:pitch w:val="default"/>
    <w:sig w:usb0="00000201" w:usb1="00000000" w:usb2="00000000" w:usb3="00000000" w:csb0="00000004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B92" w:rsidRDefault="00D76B92">
    <w:pPr>
      <w:pStyle w:val="a7"/>
      <w:jc w:val="center"/>
    </w:pPr>
    <w:r>
      <w:fldChar w:fldCharType="begin"/>
    </w:r>
    <w:r w:rsidR="004F0D11">
      <w:instrText xml:space="preserve"> PAGE   \* MERGEFORMAT </w:instrText>
    </w:r>
    <w:r>
      <w:fldChar w:fldCharType="separate"/>
    </w:r>
    <w:r w:rsidR="00335E33">
      <w:rPr>
        <w:noProof/>
      </w:rPr>
      <w:t>26</w:t>
    </w:r>
    <w:r>
      <w:fldChar w:fldCharType="end"/>
    </w:r>
  </w:p>
  <w:p w:rsidR="00D76B92" w:rsidRDefault="00D76B9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D11" w:rsidRDefault="004F0D11" w:rsidP="00D76B92">
      <w:pPr>
        <w:spacing w:after="0" w:line="240" w:lineRule="auto"/>
      </w:pPr>
      <w:r>
        <w:separator/>
      </w:r>
    </w:p>
  </w:footnote>
  <w:footnote w:type="continuationSeparator" w:id="0">
    <w:p w:rsidR="004F0D11" w:rsidRDefault="004F0D11" w:rsidP="00D76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B92" w:rsidRDefault="00D76B92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229C0"/>
    <w:multiLevelType w:val="multilevel"/>
    <w:tmpl w:val="774AB7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0D14420"/>
    <w:multiLevelType w:val="hybridMultilevel"/>
    <w:tmpl w:val="A880D7F0"/>
    <w:lvl w:ilvl="0" w:tplc="E08CE9A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hideGrammaticalErrors/>
  <w:doNotTrackMoves/>
  <w:defaultTabStop w:val="708"/>
  <w:drawingGridHorizontalSpacing w:val="140"/>
  <w:drawingGridVerticalSpacing w:val="6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6B92"/>
    <w:rsid w:val="00335E33"/>
    <w:rsid w:val="004F0D11"/>
    <w:rsid w:val="00D76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6B92"/>
    <w:pPr>
      <w:spacing w:after="200" w:line="360" w:lineRule="auto"/>
      <w:ind w:firstLine="709"/>
    </w:pPr>
    <w:rPr>
      <w:sz w:val="28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qFormat/>
    <w:rsid w:val="00D76B92"/>
    <w:pPr>
      <w:ind w:left="720"/>
      <w:contextualSpacing/>
    </w:pPr>
  </w:style>
  <w:style w:type="paragraph" w:styleId="a5">
    <w:name w:val="header"/>
    <w:basedOn w:val="a0"/>
    <w:rsid w:val="00D76B92"/>
    <w:pPr>
      <w:tabs>
        <w:tab w:val="center" w:pos="4677"/>
        <w:tab w:val="right" w:pos="9355"/>
      </w:tabs>
      <w:spacing w:after="0" w:line="240" w:lineRule="auto"/>
      <w:ind w:firstLine="0"/>
    </w:pPr>
    <w:rPr>
      <w:rFonts w:eastAsia="Times New Roman"/>
      <w:sz w:val="24"/>
      <w:szCs w:val="24"/>
      <w:lang w:eastAsia="ar-SA"/>
    </w:rPr>
  </w:style>
  <w:style w:type="character" w:styleId="a6">
    <w:name w:val="Hyperlink"/>
    <w:semiHidden/>
    <w:rsid w:val="00D76B92"/>
    <w:rPr>
      <w:rFonts w:cs="Times New Roman"/>
      <w:color w:val="0000FF"/>
      <w:u w:val="single"/>
    </w:rPr>
  </w:style>
  <w:style w:type="paragraph" w:customStyle="1" w:styleId="a">
    <w:name w:val="Перечень"/>
    <w:basedOn w:val="a0"/>
    <w:next w:val="a0"/>
    <w:rsid w:val="00D76B92"/>
    <w:pPr>
      <w:numPr>
        <w:numId w:val="1"/>
      </w:numPr>
      <w:suppressAutoHyphens/>
      <w:spacing w:after="0"/>
      <w:ind w:left="0" w:firstLine="284"/>
      <w:jc w:val="both"/>
    </w:pPr>
    <w:rPr>
      <w:rFonts w:eastAsia="Times New Roman"/>
      <w:szCs w:val="20"/>
      <w:u w:val="single" w:color="000000"/>
      <w:lang w:eastAsia="ru-RU"/>
    </w:rPr>
  </w:style>
  <w:style w:type="paragraph" w:styleId="a7">
    <w:name w:val="footer"/>
    <w:basedOn w:val="a0"/>
    <w:rsid w:val="00D76B92"/>
    <w:pPr>
      <w:tabs>
        <w:tab w:val="center" w:pos="4677"/>
        <w:tab w:val="right" w:pos="9355"/>
      </w:tabs>
      <w:spacing w:after="0" w:line="240" w:lineRule="auto"/>
      <w:ind w:firstLine="0"/>
    </w:pPr>
    <w:rPr>
      <w:rFonts w:eastAsia="Times New Roman"/>
      <w:sz w:val="24"/>
      <w:szCs w:val="24"/>
      <w:lang w:eastAsia="ar-SA"/>
    </w:rPr>
  </w:style>
  <w:style w:type="paragraph" w:styleId="a8">
    <w:name w:val="Normal (Web)"/>
    <w:basedOn w:val="a0"/>
    <w:semiHidden/>
    <w:rsid w:val="00D76B92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leng.ru/index.htm" TargetMode="External"/><Relationship Id="rId13" Type="http://schemas.openxmlformats.org/officeDocument/2006/relationships/hyperlink" Target="http://www.repetitor.org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videouroki.net/" TargetMode="External"/><Relationship Id="rId12" Type="http://schemas.openxmlformats.org/officeDocument/2006/relationships/hyperlink" Target="http://www.proshkolu.ru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rus.1september.ru/urok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chool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chportal.ru/" TargetMode="External"/><Relationship Id="rId10" Type="http://schemas.openxmlformats.org/officeDocument/2006/relationships/hyperlink" Target="http://ege.edu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slit.ioso.ru/" TargetMode="External"/><Relationship Id="rId14" Type="http://schemas.openxmlformats.org/officeDocument/2006/relationships/hyperlink" Target="http://nsporta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6190</Words>
  <Characters>35284</Characters>
  <Application>Microsoft Office Word</Application>
  <DocSecurity>0</DocSecurity>
  <Lines>294</Lines>
  <Paragraphs>82</Paragraphs>
  <ScaleCrop>false</ScaleCrop>
  <LinksUpToDate>false</LinksUpToDate>
  <CharactersWithSpaces>41392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2021-02-02T07:38:00Z</cp:lastPrinted>
  <dcterms:created xsi:type="dcterms:W3CDTF">2020-04-30T10:38:00Z</dcterms:created>
  <dcterms:modified xsi:type="dcterms:W3CDTF">2021-09-27T07:45:00Z</dcterms:modified>
  <cp:version>0900.0100.01</cp:version>
</cp:coreProperties>
</file>